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61CDE" w14:textId="77777777" w:rsidR="008C1CA0" w:rsidRPr="00AF51B2" w:rsidRDefault="008C1CA0" w:rsidP="008C1CA0">
      <w:pPr>
        <w:rPr>
          <w:rFonts w:ascii="Proxima Nova Rg" w:hAnsi="Proxima Nova Rg"/>
          <w:sz w:val="36"/>
          <w:szCs w:val="36"/>
        </w:rPr>
      </w:pPr>
      <w:r w:rsidRPr="00AF51B2">
        <w:rPr>
          <w:rFonts w:ascii="Proxima Nova Rg" w:eastAsia="Times New Roman" w:hAnsi="Proxima Nova Rg"/>
          <w:b/>
          <w:noProof/>
          <w:sz w:val="36"/>
          <w:szCs w:val="36"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62F369C0" wp14:editId="0E808876">
                <wp:simplePos x="0" y="0"/>
                <wp:positionH relativeFrom="margin">
                  <wp:posOffset>5497830</wp:posOffset>
                </wp:positionH>
                <wp:positionV relativeFrom="margin">
                  <wp:posOffset>-259715</wp:posOffset>
                </wp:positionV>
                <wp:extent cx="1252855" cy="558800"/>
                <wp:effectExtent l="0" t="0" r="23495" b="1270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558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CC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CC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CC00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A0A4E" w14:textId="77777777" w:rsidR="008C1CA0" w:rsidRDefault="008C1CA0" w:rsidP="008C1CA0">
                            <w:pPr>
                              <w:spacing w:line="276" w:lineRule="auto"/>
                              <w:jc w:val="center"/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D5C"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  <w:t>STUDENT</w:t>
                            </w:r>
                          </w:p>
                          <w:p w14:paraId="1C0A36AB" w14:textId="77777777" w:rsidR="008C1CA0" w:rsidRPr="007A2D5C" w:rsidRDefault="008C1CA0" w:rsidP="008C1CA0">
                            <w:pPr>
                              <w:spacing w:line="276" w:lineRule="auto"/>
                              <w:jc w:val="center"/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D5C"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  <w:t>HANDOUT</w:t>
                            </w:r>
                          </w:p>
                          <w:p w14:paraId="4EDFF9EA" w14:textId="77777777" w:rsidR="008C1CA0" w:rsidRDefault="008C1CA0" w:rsidP="008C1CA0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369C0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margin-left:432.9pt;margin-top:-20.45pt;width:98.65pt;height:44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6SsEgMAACYHAAAOAAAAZHJzL2Uyb0RvYy54bWysVV1P2zAUfZ+0/2D5fTQtK1QVKeqKmCax&#10;gYCJZ9dxWmuO7dluG/brd2wnLTAeEFof0pvr4/tx7kfOzttGka1wXhpd0uFRQYnQ3FRSr0r68/7y&#10;04QSH5iumDJalPRReHo++/jhbGenYmTWRlXCERjRfrqzJV2HYKeDgedr0TB/ZKzQOKyNa1jAq1sN&#10;Ksd2sN6owagoTgY74yrrDBfeQ3uRD+ks2a9rwcN1XXsRiCopYgvp6dJzGZ+D2Rmbrhyza8m7MNg7&#10;omiY1HC6N3XBAiMbJ/8x1UjujDd1OOKmGZi6llykHJDNsHiRzd2aWZFyATne7mny/88s/7G9cURW&#10;qF2BUmnWoEj3og3ki2lJ1IGhnfVTAO8soKHFAdC93kMZE29r18R/pERwDq4f9/xGczxeGo1Hk/GY&#10;Eo6z8XgyKVIBBofb1vnwVZiGRKGkDvVLtLLtlQ+IBNAe0rFdXUqlSK0kmkejxShxJjzIsE7kxUAT&#10;0ON+Fog14K9Iau9Wy4VyZMtiexSLBQKKKL9mlcja4wK/3Caehe+myurhcNzpEVJnJoW38k/dRNCb&#10;XZ2cAv5uV8Po6s2+OnRq/zfnhVRXPZFKasLikKPSnjMlYgvl4INU4haVy/XCcKUaRVqUJruSHg9P&#10;x5lmo+T+LI282FcjtMlaZPeAwpvS0ZBIo931RGzP3IZJCo9KZGe3okZrp26MihceGOdCh96L0kBH&#10;VI1+2l8ETcc51LiQDtGpMIq5Ip4Ofghqf7erxfOLz53mNHrHRof95UZq417zXP3qI64zHlE8STuK&#10;oV22CC6KS1M9YmgxErlQll9KTNYV8+GGOWw6VA/bO1zjUSuD4phOomRt3J/X9BGPBYRTSnbYnCX1&#10;vzfMYfLUN51Gi4QkfB6fjmDf9dplL+hNszCYuCFax/IkRlxQvVg70zxgsc+jJxwxzeGvpKEXFyHv&#10;cHwYuJjPEwgL1bJwpe8s78c+7or79oE52y2UgFX0w/R7lU1f7JWMjbXUZr4JppapiQ9MdmRjGedh&#10;zx+OuO2fvifU4fM2+wsAAP//AwBQSwMEFAAGAAgAAAAhAKPSvy3iAAAACwEAAA8AAABkcnMvZG93&#10;bnJldi54bWxMjzFPwzAUhHck/oP1kFhQa4cWp4S8VAipYmFpQULdnNgkUe3nELtt+Pe4E4ynO919&#10;V64nZ9nJjKH3hJDNBTBDjdc9tQgf75vZCliIirSyngzCjwmwrq6vSlVof6atOe1iy1IJhUIhdDEO&#10;Beeh6YxTYe4HQ8n78qNTMcmx5XpU51TuLL8XQnKnekoLnRrMS2eaw+7oEF65rz/fNotmf7fdy2Bl&#10;fui/c8Tbm+n5CVg0U/wLwwU/oUOVmGp/JB2YRVjJh4QeEWZL8QjskhBykQGrEZZ5Brwq+f8P1S8A&#10;AAD//wMAUEsBAi0AFAAGAAgAAAAhALaDOJL+AAAA4QEAABMAAAAAAAAAAAAAAAAAAAAAAFtDb250&#10;ZW50X1R5cGVzXS54bWxQSwECLQAUAAYACAAAACEAOP0h/9YAAACUAQAACwAAAAAAAAAAAAAAAAAv&#10;AQAAX3JlbHMvLnJlbHNQSwECLQAUAAYACAAAACEAPz+krBIDAAAmBwAADgAAAAAAAAAAAAAAAAAu&#10;AgAAZHJzL2Uyb0RvYy54bWxQSwECLQAUAAYACAAAACEAo9K/LeIAAAALAQAADwAAAAAAAAAAAAAA&#10;AABsBQAAZHJzL2Rvd25yZXYueG1sUEsFBgAAAAAEAAQA8wAAAHsGAAAAAA==&#10;" fillcolor="#007f00" strokecolor="black [3213]" strokeweight=".25pt">
                <v:fill color2="#00db00" rotate="t" angle="90" colors="0 #007f00;.5 #00b800;1 #00db00" focus="100%" type="gradient"/>
                <v:textbox inset="0,,0,0">
                  <w:txbxContent>
                    <w:p w14:paraId="621A0A4E" w14:textId="77777777" w:rsidR="008C1CA0" w:rsidRDefault="008C1CA0" w:rsidP="008C1CA0">
                      <w:pPr>
                        <w:spacing w:line="276" w:lineRule="auto"/>
                        <w:jc w:val="center"/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D5C"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  <w:t>STUDENT</w:t>
                      </w:r>
                    </w:p>
                    <w:p w14:paraId="1C0A36AB" w14:textId="77777777" w:rsidR="008C1CA0" w:rsidRPr="007A2D5C" w:rsidRDefault="008C1CA0" w:rsidP="008C1CA0">
                      <w:pPr>
                        <w:spacing w:line="276" w:lineRule="auto"/>
                        <w:jc w:val="center"/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D5C"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  <w:t>HANDOUT</w:t>
                      </w:r>
                    </w:p>
                    <w:p w14:paraId="4EDFF9EA" w14:textId="77777777" w:rsidR="008C1CA0" w:rsidRDefault="008C1CA0" w:rsidP="008C1CA0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AF51B2">
        <w:rPr>
          <w:rFonts w:ascii="Proxima Nova Rg" w:hAnsi="Proxima Nova Rg"/>
          <w:sz w:val="36"/>
          <w:szCs w:val="36"/>
        </w:rPr>
        <w:t xml:space="preserve">Name </w:t>
      </w:r>
      <w:r w:rsidRPr="00AF51B2">
        <w:rPr>
          <w:rFonts w:ascii="Proxima Nova Rg" w:hAnsi="Proxima Nova Rg"/>
          <w:sz w:val="36"/>
          <w:szCs w:val="36"/>
          <w:u w:val="single"/>
        </w:rPr>
        <w:tab/>
      </w:r>
      <w:r w:rsidRPr="00AF51B2">
        <w:rPr>
          <w:rFonts w:ascii="Proxima Nova Rg" w:hAnsi="Proxima Nova Rg"/>
          <w:sz w:val="36"/>
          <w:szCs w:val="36"/>
          <w:u w:val="single"/>
        </w:rPr>
        <w:tab/>
      </w:r>
      <w:r w:rsidRPr="00AF51B2">
        <w:rPr>
          <w:rFonts w:ascii="Proxima Nova Rg" w:hAnsi="Proxima Nova Rg"/>
          <w:sz w:val="36"/>
          <w:szCs w:val="36"/>
          <w:u w:val="single"/>
        </w:rPr>
        <w:tab/>
      </w:r>
      <w:r w:rsidRPr="00AF51B2">
        <w:rPr>
          <w:rFonts w:ascii="Proxima Nova Rg" w:hAnsi="Proxima Nova Rg"/>
          <w:sz w:val="36"/>
          <w:szCs w:val="36"/>
          <w:u w:val="single"/>
        </w:rPr>
        <w:tab/>
      </w:r>
      <w:r w:rsidRPr="00AF51B2">
        <w:rPr>
          <w:rFonts w:ascii="Proxima Nova Rg" w:hAnsi="Proxima Nova Rg"/>
          <w:sz w:val="36"/>
          <w:szCs w:val="36"/>
          <w:u w:val="single"/>
        </w:rPr>
        <w:tab/>
      </w:r>
      <w:r w:rsidRPr="00AF51B2">
        <w:rPr>
          <w:rFonts w:ascii="Proxima Nova Rg" w:hAnsi="Proxima Nova Rg"/>
          <w:sz w:val="36"/>
          <w:szCs w:val="36"/>
          <w:u w:val="single"/>
        </w:rPr>
        <w:tab/>
      </w:r>
      <w:r w:rsidRPr="00AF51B2">
        <w:rPr>
          <w:rFonts w:ascii="Proxima Nova Rg" w:hAnsi="Proxima Nova Rg"/>
          <w:sz w:val="36"/>
          <w:szCs w:val="36"/>
          <w:u w:val="single"/>
        </w:rPr>
        <w:tab/>
      </w:r>
      <w:r w:rsidRPr="00AF51B2">
        <w:rPr>
          <w:rFonts w:ascii="Proxima Nova Rg" w:hAnsi="Proxima Nova Rg"/>
          <w:sz w:val="36"/>
          <w:szCs w:val="36"/>
          <w:u w:val="single"/>
        </w:rPr>
        <w:tab/>
      </w:r>
    </w:p>
    <w:p w14:paraId="107E421A" w14:textId="77777777" w:rsidR="008C1CA0" w:rsidRPr="000137CD" w:rsidRDefault="008C1CA0" w:rsidP="008C1CA0">
      <w:pPr>
        <w:rPr>
          <w:rFonts w:ascii="Proxima Nova Rg" w:hAnsi="Proxima Nova Rg"/>
          <w:sz w:val="32"/>
          <w:szCs w:val="32"/>
        </w:rPr>
      </w:pPr>
    </w:p>
    <w:p w14:paraId="56BA8911" w14:textId="77777777" w:rsidR="008C1CA0" w:rsidRPr="000137CD" w:rsidRDefault="008C1CA0" w:rsidP="008C1CA0">
      <w:pPr>
        <w:jc w:val="center"/>
        <w:rPr>
          <w:rFonts w:ascii="Proxima Nova Rg" w:hAnsi="Proxima Nova Rg"/>
          <w:sz w:val="32"/>
          <w:szCs w:val="32"/>
        </w:rPr>
      </w:pPr>
      <w:r w:rsidRPr="000137CD">
        <w:rPr>
          <w:rFonts w:ascii="Proxima Nova Rg" w:hAnsi="Proxima Nova Rg"/>
          <w:sz w:val="32"/>
          <w:szCs w:val="32"/>
        </w:rPr>
        <w:t>Citizen Science: How Particulate Matter Pollution Affects a Community</w:t>
      </w:r>
    </w:p>
    <w:p w14:paraId="4D293A69" w14:textId="77777777" w:rsidR="008C1CA0" w:rsidRPr="000137CD" w:rsidRDefault="008C1CA0" w:rsidP="008C1CA0">
      <w:pPr>
        <w:jc w:val="center"/>
        <w:rPr>
          <w:rFonts w:ascii="Proxima Nova Rg" w:hAnsi="Proxima Nova Rg"/>
          <w:sz w:val="24"/>
          <w:szCs w:val="24"/>
        </w:rPr>
      </w:pPr>
    </w:p>
    <w:p w14:paraId="41B2BF96" w14:textId="77777777" w:rsidR="008C1CA0" w:rsidRPr="00B15FF0" w:rsidRDefault="008C1CA0" w:rsidP="008C1CA0">
      <w:pPr>
        <w:rPr>
          <w:rFonts w:ascii="Proxima Nova Rg" w:hAnsi="Proxima Nova Rg"/>
          <w:sz w:val="24"/>
          <w:szCs w:val="24"/>
          <w:u w:val="single"/>
        </w:rPr>
      </w:pPr>
      <w:r w:rsidRPr="00B15FF0">
        <w:rPr>
          <w:rFonts w:ascii="Proxima Nova Rg" w:hAnsi="Proxima Nova Rg"/>
          <w:sz w:val="24"/>
          <w:szCs w:val="24"/>
          <w:u w:val="single"/>
        </w:rPr>
        <w:t>Data</w:t>
      </w:r>
    </w:p>
    <w:p w14:paraId="016CB77C" w14:textId="77777777" w:rsidR="008C1CA0" w:rsidRPr="000137CD" w:rsidRDefault="008C1CA0" w:rsidP="008C1CA0">
      <w:pPr>
        <w:rPr>
          <w:rFonts w:ascii="Proxima Nova Rg" w:hAnsi="Proxima Nova Rg"/>
          <w:sz w:val="24"/>
          <w:szCs w:val="24"/>
        </w:rPr>
      </w:pPr>
    </w:p>
    <w:tbl>
      <w:tblPr>
        <w:tblStyle w:val="TableGrid"/>
        <w:tblW w:w="9939" w:type="dxa"/>
        <w:tblInd w:w="445" w:type="dxa"/>
        <w:tblLook w:val="04A0" w:firstRow="1" w:lastRow="0" w:firstColumn="1" w:lastColumn="0" w:noHBand="0" w:noVBand="1"/>
      </w:tblPr>
      <w:tblGrid>
        <w:gridCol w:w="3600"/>
        <w:gridCol w:w="2113"/>
        <w:gridCol w:w="2113"/>
        <w:gridCol w:w="2113"/>
      </w:tblGrid>
      <w:tr w:rsidR="008C1CA0" w14:paraId="2F4BE9C8" w14:textId="77777777" w:rsidTr="002F5C0D">
        <w:tc>
          <w:tcPr>
            <w:tcW w:w="3600" w:type="dxa"/>
          </w:tcPr>
          <w:p w14:paraId="42C7C94B" w14:textId="77777777" w:rsidR="008C1CA0" w:rsidRPr="002A2AE4" w:rsidRDefault="008C1CA0" w:rsidP="002F5C0D">
            <w:pPr>
              <w:rPr>
                <w:rFonts w:ascii="Proxima Nova Alt Lt" w:hAnsi="Proxima Nova Alt Lt"/>
                <w:sz w:val="24"/>
                <w:szCs w:val="24"/>
              </w:rPr>
            </w:pPr>
          </w:p>
        </w:tc>
        <w:tc>
          <w:tcPr>
            <w:tcW w:w="2113" w:type="dxa"/>
          </w:tcPr>
          <w:p w14:paraId="05821366" w14:textId="77777777" w:rsidR="008C1CA0" w:rsidRPr="007106B0" w:rsidRDefault="008C1CA0" w:rsidP="002F5C0D">
            <w:pPr>
              <w:rPr>
                <w:rFonts w:ascii="Proxima Nova Rg" w:hAnsi="Proxima Nova Rg"/>
                <w:sz w:val="24"/>
                <w:szCs w:val="24"/>
              </w:rPr>
            </w:pPr>
            <w:r w:rsidRPr="007106B0">
              <w:rPr>
                <w:rFonts w:ascii="Proxima Nova Rg" w:hAnsi="Proxima Nova Rg"/>
                <w:sz w:val="24"/>
                <w:szCs w:val="24"/>
              </w:rPr>
              <w:t>People living within 200 feet of a major roadway</w:t>
            </w:r>
          </w:p>
        </w:tc>
        <w:tc>
          <w:tcPr>
            <w:tcW w:w="2113" w:type="dxa"/>
          </w:tcPr>
          <w:p w14:paraId="6A2EE421" w14:textId="77777777" w:rsidR="008C1CA0" w:rsidRPr="007106B0" w:rsidRDefault="008C1CA0" w:rsidP="002F5C0D">
            <w:pPr>
              <w:rPr>
                <w:rFonts w:ascii="Proxima Nova Rg" w:hAnsi="Proxima Nova Rg"/>
                <w:sz w:val="24"/>
                <w:szCs w:val="24"/>
              </w:rPr>
            </w:pPr>
            <w:r w:rsidRPr="007106B0">
              <w:rPr>
                <w:rFonts w:ascii="Proxima Nova Rg" w:hAnsi="Proxima Nova Rg"/>
                <w:sz w:val="24"/>
                <w:szCs w:val="24"/>
              </w:rPr>
              <w:t>People living between 200 feet and 1,000 feet of a major roadway</w:t>
            </w:r>
          </w:p>
        </w:tc>
        <w:tc>
          <w:tcPr>
            <w:tcW w:w="2113" w:type="dxa"/>
          </w:tcPr>
          <w:p w14:paraId="23F2A90C" w14:textId="77777777" w:rsidR="008C1CA0" w:rsidRPr="007106B0" w:rsidRDefault="008C1CA0" w:rsidP="002F5C0D">
            <w:pPr>
              <w:rPr>
                <w:rFonts w:ascii="Proxima Nova Rg" w:hAnsi="Proxima Nova Rg"/>
                <w:sz w:val="24"/>
                <w:szCs w:val="24"/>
              </w:rPr>
            </w:pPr>
            <w:r w:rsidRPr="007106B0">
              <w:rPr>
                <w:rFonts w:ascii="Proxima Nova Rg" w:hAnsi="Proxima Nova Rg"/>
                <w:sz w:val="24"/>
                <w:szCs w:val="24"/>
              </w:rPr>
              <w:t>People living beyond 1,000 feet of a major roadway</w:t>
            </w:r>
          </w:p>
        </w:tc>
      </w:tr>
      <w:tr w:rsidR="008C1CA0" w14:paraId="6C7D36F2" w14:textId="77777777" w:rsidTr="002F5C0D">
        <w:trPr>
          <w:trHeight w:val="883"/>
        </w:trPr>
        <w:tc>
          <w:tcPr>
            <w:tcW w:w="3600" w:type="dxa"/>
            <w:vAlign w:val="center"/>
          </w:tcPr>
          <w:p w14:paraId="0E546EE2" w14:textId="77777777" w:rsidR="008C1CA0" w:rsidRPr="00B15FF0" w:rsidRDefault="008C1CA0" w:rsidP="002F5C0D">
            <w:pPr>
              <w:jc w:val="center"/>
              <w:rPr>
                <w:rFonts w:ascii="Proxima Nova Alt Lt" w:hAnsi="Proxima Nova Alt Lt"/>
                <w:sz w:val="24"/>
                <w:szCs w:val="24"/>
              </w:rPr>
            </w:pPr>
            <w:r w:rsidRPr="00B15FF0">
              <w:rPr>
                <w:rFonts w:ascii="Proxima Nova Rg" w:hAnsi="Proxima Nova Rg"/>
                <w:sz w:val="24"/>
                <w:szCs w:val="24"/>
              </w:rPr>
              <w:t xml:space="preserve">Cardiovascular disease rate </w:t>
            </w:r>
          </w:p>
        </w:tc>
        <w:tc>
          <w:tcPr>
            <w:tcW w:w="2113" w:type="dxa"/>
            <w:vAlign w:val="center"/>
          </w:tcPr>
          <w:p w14:paraId="582E83AE" w14:textId="77777777" w:rsidR="008C1CA0" w:rsidRPr="002A2AE4" w:rsidRDefault="008C1CA0" w:rsidP="002F5C0D">
            <w:pPr>
              <w:jc w:val="center"/>
              <w:rPr>
                <w:rFonts w:ascii="Proxima Nova Alt Lt" w:hAnsi="Proxima Nova Alt Lt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14:paraId="0B7E912A" w14:textId="77777777" w:rsidR="008C1CA0" w:rsidRPr="002A2AE4" w:rsidRDefault="008C1CA0" w:rsidP="002F5C0D">
            <w:pPr>
              <w:jc w:val="center"/>
              <w:rPr>
                <w:rFonts w:ascii="Proxima Nova Alt Lt" w:hAnsi="Proxima Nova Alt Lt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14:paraId="1193C1C4" w14:textId="77777777" w:rsidR="008C1CA0" w:rsidRPr="000137CD" w:rsidRDefault="008C1CA0" w:rsidP="002F5C0D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</w:p>
        </w:tc>
      </w:tr>
      <w:tr w:rsidR="008C1CA0" w14:paraId="11B09677" w14:textId="77777777" w:rsidTr="002F5C0D">
        <w:trPr>
          <w:trHeight w:val="883"/>
        </w:trPr>
        <w:tc>
          <w:tcPr>
            <w:tcW w:w="3600" w:type="dxa"/>
            <w:vAlign w:val="center"/>
          </w:tcPr>
          <w:p w14:paraId="1AB1CB57" w14:textId="77777777" w:rsidR="008C1CA0" w:rsidRPr="00B15FF0" w:rsidRDefault="008C1CA0" w:rsidP="002F5C0D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  <w:r w:rsidRPr="00B15FF0">
              <w:rPr>
                <w:rFonts w:ascii="Proxima Nova Rg" w:hAnsi="Proxima Nova Rg"/>
                <w:sz w:val="24"/>
                <w:szCs w:val="24"/>
              </w:rPr>
              <w:t>Lung function in women</w:t>
            </w:r>
          </w:p>
          <w:p w14:paraId="31D291F6" w14:textId="77777777" w:rsidR="008C1CA0" w:rsidRPr="00B15FF0" w:rsidRDefault="008C1CA0" w:rsidP="002F5C0D">
            <w:pPr>
              <w:jc w:val="center"/>
              <w:rPr>
                <w:rFonts w:ascii="Proxima Nova Alt Lt" w:hAnsi="Proxima Nova Alt Lt"/>
                <w:sz w:val="24"/>
                <w:szCs w:val="24"/>
              </w:rPr>
            </w:pPr>
            <w:r w:rsidRPr="00B15FF0">
              <w:rPr>
                <w:rFonts w:ascii="Proxima Nova Rg" w:hAnsi="Proxima Nova Rg"/>
                <w:sz w:val="24"/>
                <w:szCs w:val="24"/>
              </w:rPr>
              <w:t>(volume of air)</w:t>
            </w:r>
          </w:p>
        </w:tc>
        <w:tc>
          <w:tcPr>
            <w:tcW w:w="2113" w:type="dxa"/>
            <w:vAlign w:val="center"/>
          </w:tcPr>
          <w:p w14:paraId="76365D89" w14:textId="77777777" w:rsidR="008C1CA0" w:rsidRPr="002A2AE4" w:rsidRDefault="008C1CA0" w:rsidP="002F5C0D">
            <w:pPr>
              <w:jc w:val="center"/>
              <w:rPr>
                <w:rFonts w:ascii="Proxima Nova Alt Lt" w:hAnsi="Proxima Nova Alt Lt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14:paraId="1EAF4270" w14:textId="77777777" w:rsidR="008C1CA0" w:rsidRPr="002A2AE4" w:rsidRDefault="008C1CA0" w:rsidP="002F5C0D">
            <w:pPr>
              <w:jc w:val="center"/>
              <w:rPr>
                <w:rFonts w:ascii="Proxima Nova Alt Lt" w:hAnsi="Proxima Nova Alt Lt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14:paraId="44948B4B" w14:textId="77777777" w:rsidR="008C1CA0" w:rsidRPr="000137CD" w:rsidRDefault="008C1CA0" w:rsidP="002F5C0D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</w:p>
        </w:tc>
      </w:tr>
      <w:tr w:rsidR="008C1CA0" w14:paraId="6F025DE7" w14:textId="77777777" w:rsidTr="002F5C0D">
        <w:trPr>
          <w:trHeight w:val="883"/>
        </w:trPr>
        <w:tc>
          <w:tcPr>
            <w:tcW w:w="3600" w:type="dxa"/>
            <w:vAlign w:val="center"/>
          </w:tcPr>
          <w:p w14:paraId="3E88FB05" w14:textId="77777777" w:rsidR="008C1CA0" w:rsidRPr="00B15FF0" w:rsidRDefault="008C1CA0" w:rsidP="002F5C0D">
            <w:pPr>
              <w:jc w:val="center"/>
              <w:rPr>
                <w:rFonts w:ascii="Proxima Nova Alt Lt" w:hAnsi="Proxima Nova Alt Lt"/>
                <w:sz w:val="24"/>
                <w:szCs w:val="24"/>
              </w:rPr>
            </w:pPr>
            <w:r w:rsidRPr="00B15FF0">
              <w:rPr>
                <w:rFonts w:ascii="Proxima Nova Rg" w:hAnsi="Proxima Nova Rg"/>
                <w:sz w:val="24"/>
                <w:szCs w:val="24"/>
              </w:rPr>
              <w:t xml:space="preserve">% of children with asthma who went to the ER in the last year for </w:t>
            </w:r>
            <w:r>
              <w:rPr>
                <w:rFonts w:ascii="Proxima Nova Rg" w:hAnsi="Proxima Nova Rg"/>
                <w:sz w:val="24"/>
                <w:szCs w:val="24"/>
              </w:rPr>
              <w:t>asthma symptoms</w:t>
            </w:r>
            <w:r w:rsidRPr="00B15FF0">
              <w:rPr>
                <w:rFonts w:ascii="Proxima Nova Rg" w:hAnsi="Proxima Nova Rg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  <w:vAlign w:val="center"/>
          </w:tcPr>
          <w:p w14:paraId="2812B39A" w14:textId="77777777" w:rsidR="008C1CA0" w:rsidRPr="002A2AE4" w:rsidRDefault="008C1CA0" w:rsidP="002F5C0D">
            <w:pPr>
              <w:jc w:val="center"/>
              <w:rPr>
                <w:rFonts w:ascii="Proxima Nova Alt Lt" w:hAnsi="Proxima Nova Alt Lt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14:paraId="7080EB0B" w14:textId="77777777" w:rsidR="008C1CA0" w:rsidRPr="002A2AE4" w:rsidRDefault="008C1CA0" w:rsidP="002F5C0D">
            <w:pPr>
              <w:jc w:val="center"/>
              <w:rPr>
                <w:rFonts w:ascii="Proxima Nova Alt Lt" w:hAnsi="Proxima Nova Alt Lt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14:paraId="1CC5E582" w14:textId="77777777" w:rsidR="008C1CA0" w:rsidRPr="000137CD" w:rsidRDefault="008C1CA0" w:rsidP="002F5C0D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</w:p>
        </w:tc>
      </w:tr>
      <w:tr w:rsidR="008C1CA0" w14:paraId="1CA44BDB" w14:textId="77777777" w:rsidTr="002F5C0D">
        <w:trPr>
          <w:trHeight w:val="883"/>
        </w:trPr>
        <w:tc>
          <w:tcPr>
            <w:tcW w:w="3600" w:type="dxa"/>
            <w:vAlign w:val="center"/>
          </w:tcPr>
          <w:p w14:paraId="48D9512B" w14:textId="77777777" w:rsidR="008C1CA0" w:rsidRPr="00B15FF0" w:rsidRDefault="008C1CA0" w:rsidP="002F5C0D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  <w:r w:rsidRPr="00B15FF0">
              <w:rPr>
                <w:rFonts w:ascii="Proxima Nova Rg" w:hAnsi="Proxima Nova Rg"/>
                <w:sz w:val="24"/>
                <w:szCs w:val="24"/>
              </w:rPr>
              <w:t xml:space="preserve">COPD </w:t>
            </w:r>
            <w:r>
              <w:rPr>
                <w:rFonts w:ascii="Proxima Nova Rg" w:hAnsi="Proxima Nova Rg"/>
                <w:sz w:val="24"/>
                <w:szCs w:val="24"/>
              </w:rPr>
              <w:t xml:space="preserve">(bronchitis) </w:t>
            </w:r>
            <w:r w:rsidRPr="00B15FF0">
              <w:rPr>
                <w:rFonts w:ascii="Proxima Nova Rg" w:hAnsi="Proxima Nova Rg"/>
                <w:sz w:val="24"/>
                <w:szCs w:val="24"/>
              </w:rPr>
              <w:t>rates</w:t>
            </w:r>
          </w:p>
          <w:p w14:paraId="540BA7FA" w14:textId="77777777" w:rsidR="008C1CA0" w:rsidRPr="00B15FF0" w:rsidRDefault="008C1CA0" w:rsidP="002F5C0D">
            <w:pPr>
              <w:jc w:val="center"/>
              <w:rPr>
                <w:rFonts w:ascii="Proxima Nova Alt Lt" w:hAnsi="Proxima Nova Alt Lt"/>
                <w:sz w:val="24"/>
                <w:szCs w:val="24"/>
              </w:rPr>
            </w:pPr>
            <w:r w:rsidRPr="00B15FF0">
              <w:rPr>
                <w:rFonts w:ascii="Proxima Nova Rg" w:hAnsi="Proxima Nova Rg"/>
                <w:sz w:val="24"/>
                <w:szCs w:val="24"/>
              </w:rPr>
              <w:t>(women)</w:t>
            </w:r>
          </w:p>
        </w:tc>
        <w:tc>
          <w:tcPr>
            <w:tcW w:w="2113" w:type="dxa"/>
            <w:vAlign w:val="center"/>
          </w:tcPr>
          <w:p w14:paraId="5E37F4FD" w14:textId="77777777" w:rsidR="008C1CA0" w:rsidRPr="002A2AE4" w:rsidRDefault="008C1CA0" w:rsidP="002F5C0D">
            <w:pPr>
              <w:jc w:val="center"/>
              <w:rPr>
                <w:rFonts w:ascii="Proxima Nova Alt Lt" w:hAnsi="Proxima Nova Alt Lt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14:paraId="23BE7F94" w14:textId="77777777" w:rsidR="008C1CA0" w:rsidRPr="002A2AE4" w:rsidRDefault="008C1CA0" w:rsidP="002F5C0D">
            <w:pPr>
              <w:jc w:val="center"/>
              <w:rPr>
                <w:rFonts w:ascii="Proxima Nova Alt Lt" w:hAnsi="Proxima Nova Alt Lt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14:paraId="5E31194B" w14:textId="77777777" w:rsidR="008C1CA0" w:rsidRPr="000137CD" w:rsidRDefault="008C1CA0" w:rsidP="002F5C0D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</w:p>
        </w:tc>
      </w:tr>
    </w:tbl>
    <w:p w14:paraId="65FEE2D4" w14:textId="77777777" w:rsidR="008C1CA0" w:rsidRPr="000137CD" w:rsidRDefault="008C1CA0" w:rsidP="008C1CA0">
      <w:pPr>
        <w:rPr>
          <w:rFonts w:ascii="Proxima Nova Rg" w:hAnsi="Proxima Nova Rg"/>
          <w:sz w:val="24"/>
          <w:szCs w:val="24"/>
        </w:rPr>
      </w:pPr>
    </w:p>
    <w:p w14:paraId="3CDF6174" w14:textId="77777777" w:rsidR="008C1CA0" w:rsidRDefault="008C1CA0" w:rsidP="008C1CA0">
      <w:pPr>
        <w:rPr>
          <w:rFonts w:ascii="Proxima Nova Rg" w:hAnsi="Proxima Nova Rg"/>
          <w:sz w:val="24"/>
          <w:szCs w:val="24"/>
        </w:rPr>
      </w:pPr>
    </w:p>
    <w:p w14:paraId="7E50C9C9" w14:textId="3418F798" w:rsidR="008C1CA0" w:rsidRPr="000137CD" w:rsidRDefault="008C1CA0" w:rsidP="008C1CA0">
      <w:pPr>
        <w:rPr>
          <w:rFonts w:ascii="Proxima Nova Rg" w:hAnsi="Proxima Nova Rg"/>
          <w:sz w:val="24"/>
          <w:szCs w:val="24"/>
        </w:rPr>
      </w:pPr>
      <w:r w:rsidRPr="000137CD">
        <w:rPr>
          <w:rFonts w:ascii="Proxima Nova Rg" w:hAnsi="Proxima Nova Rg"/>
          <w:sz w:val="24"/>
          <w:szCs w:val="24"/>
        </w:rPr>
        <w:t>What do each of these health effects mean?</w:t>
      </w:r>
    </w:p>
    <w:p w14:paraId="7C5A1E00" w14:textId="77777777" w:rsidR="008C1CA0" w:rsidRPr="000137CD" w:rsidRDefault="008C1CA0" w:rsidP="008C1CA0">
      <w:pPr>
        <w:rPr>
          <w:rFonts w:ascii="Proxima Nova Rg" w:hAnsi="Proxima Nova Rg"/>
          <w:sz w:val="24"/>
          <w:szCs w:val="24"/>
        </w:rPr>
      </w:pPr>
    </w:p>
    <w:p w14:paraId="680BBDC7" w14:textId="0B223011" w:rsidR="008C1CA0" w:rsidRPr="008C1CA0" w:rsidRDefault="008C1CA0" w:rsidP="008C1CA0">
      <w:pPr>
        <w:pStyle w:val="ListParagraph"/>
        <w:numPr>
          <w:ilvl w:val="0"/>
          <w:numId w:val="1"/>
        </w:numPr>
        <w:spacing w:line="560" w:lineRule="exact"/>
        <w:ind w:right="-374"/>
        <w:rPr>
          <w:rFonts w:ascii="Proxima Nova Rg" w:hAnsi="Proxima Nova Rg"/>
          <w:sz w:val="24"/>
          <w:szCs w:val="24"/>
        </w:rPr>
      </w:pPr>
      <w:r w:rsidRPr="000137CD">
        <w:rPr>
          <w:rFonts w:ascii="Proxima Nova Rg" w:hAnsi="Proxima Nova Rg"/>
          <w:sz w:val="24"/>
          <w:szCs w:val="24"/>
        </w:rPr>
        <w:t xml:space="preserve">Cardiovascular disease: </w:t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</w:p>
    <w:p w14:paraId="2E3F6680" w14:textId="4F309E14" w:rsidR="008C1CA0" w:rsidRPr="008C1CA0" w:rsidRDefault="008C1CA0" w:rsidP="008C1CA0">
      <w:pPr>
        <w:pStyle w:val="ListParagraph"/>
        <w:numPr>
          <w:ilvl w:val="0"/>
          <w:numId w:val="1"/>
        </w:numPr>
        <w:spacing w:line="560" w:lineRule="exact"/>
        <w:ind w:right="-374"/>
        <w:rPr>
          <w:rFonts w:ascii="Proxima Nova Rg" w:hAnsi="Proxima Nova Rg"/>
          <w:sz w:val="24"/>
          <w:szCs w:val="24"/>
        </w:rPr>
      </w:pPr>
      <w:r w:rsidRPr="000137CD">
        <w:rPr>
          <w:rFonts w:ascii="Proxima Nova Rg" w:hAnsi="Proxima Nova Rg"/>
          <w:sz w:val="24"/>
          <w:szCs w:val="24"/>
        </w:rPr>
        <w:t xml:space="preserve">Lung function: </w:t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</w:p>
    <w:p w14:paraId="6A926C5C" w14:textId="5C932F3B" w:rsidR="008C1CA0" w:rsidRPr="008C1CA0" w:rsidRDefault="008C1CA0" w:rsidP="008C1CA0">
      <w:pPr>
        <w:pStyle w:val="ListParagraph"/>
        <w:numPr>
          <w:ilvl w:val="0"/>
          <w:numId w:val="1"/>
        </w:numPr>
        <w:spacing w:line="560" w:lineRule="exact"/>
        <w:ind w:right="-374"/>
        <w:rPr>
          <w:rFonts w:ascii="Proxima Nova Rg" w:hAnsi="Proxima Nova Rg"/>
          <w:sz w:val="24"/>
          <w:szCs w:val="24"/>
        </w:rPr>
      </w:pPr>
      <w:r w:rsidRPr="000137CD">
        <w:rPr>
          <w:rFonts w:ascii="Proxima Nova Rg" w:hAnsi="Proxima Nova Rg"/>
          <w:sz w:val="24"/>
          <w:szCs w:val="24"/>
        </w:rPr>
        <w:t xml:space="preserve">Childhood emergency room visits for asthma: </w:t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</w:p>
    <w:p w14:paraId="0E53EF60" w14:textId="0C6CD9AF" w:rsidR="008C1CA0" w:rsidRPr="000137CD" w:rsidRDefault="008C1CA0" w:rsidP="008C1CA0">
      <w:pPr>
        <w:pStyle w:val="ListParagraph"/>
        <w:numPr>
          <w:ilvl w:val="0"/>
          <w:numId w:val="1"/>
        </w:numPr>
        <w:spacing w:line="560" w:lineRule="exact"/>
        <w:ind w:right="-374"/>
        <w:rPr>
          <w:rFonts w:ascii="Proxima Nova Rg" w:hAnsi="Proxima Nova Rg"/>
          <w:sz w:val="24"/>
          <w:szCs w:val="24"/>
        </w:rPr>
      </w:pPr>
      <w:r>
        <w:rPr>
          <w:rFonts w:ascii="Proxima Nova Rg" w:hAnsi="Proxima Nova Rg"/>
          <w:sz w:val="24"/>
          <w:szCs w:val="24"/>
        </w:rPr>
        <w:t>COPD (bronchitis</w:t>
      </w:r>
      <w:r>
        <w:rPr>
          <w:rFonts w:ascii="Proxima Nova Rg" w:hAnsi="Proxima Nova Rg"/>
          <w:sz w:val="24"/>
          <w:szCs w:val="24"/>
        </w:rPr>
        <w:t>/emphysema</w:t>
      </w:r>
      <w:r>
        <w:rPr>
          <w:rFonts w:ascii="Proxima Nova Rg" w:hAnsi="Proxima Nova Rg"/>
          <w:sz w:val="24"/>
          <w:szCs w:val="24"/>
        </w:rPr>
        <w:t>)</w:t>
      </w:r>
      <w:r w:rsidRPr="000137CD">
        <w:rPr>
          <w:rFonts w:ascii="Proxima Nova Rg" w:hAnsi="Proxima Nova Rg"/>
          <w:sz w:val="24"/>
          <w:szCs w:val="24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12E335" w14:textId="77777777" w:rsidR="008C1CA0" w:rsidRDefault="008C1CA0" w:rsidP="008C1CA0">
      <w:pPr>
        <w:spacing w:line="480" w:lineRule="auto"/>
        <w:ind w:right="-368"/>
        <w:rPr>
          <w:rFonts w:ascii="Proxima Nova Rg" w:hAnsi="Proxima Nova Rg"/>
          <w:sz w:val="24"/>
          <w:szCs w:val="24"/>
          <w:u w:val="single"/>
        </w:rPr>
      </w:pPr>
      <w:r>
        <w:rPr>
          <w:rFonts w:ascii="Proxima Nova Rg" w:hAnsi="Proxima Nova Rg"/>
          <w:sz w:val="24"/>
          <w:szCs w:val="24"/>
          <w:u w:val="single"/>
        </w:rPr>
        <w:br w:type="page"/>
      </w:r>
    </w:p>
    <w:p w14:paraId="00A33DFA" w14:textId="77777777" w:rsidR="008C1CA0" w:rsidRDefault="008C1CA0" w:rsidP="008C1CA0">
      <w:pPr>
        <w:rPr>
          <w:rFonts w:ascii="Proxima Nova Rg" w:hAnsi="Proxima Nova Rg"/>
          <w:sz w:val="24"/>
          <w:szCs w:val="24"/>
          <w:u w:val="single"/>
        </w:rPr>
      </w:pPr>
      <w:r>
        <w:rPr>
          <w:rFonts w:ascii="Proxima Nova Rg" w:hAnsi="Proxima Nova Rg"/>
          <w:sz w:val="24"/>
          <w:szCs w:val="24"/>
          <w:u w:val="single"/>
        </w:rPr>
        <w:lastRenderedPageBreak/>
        <w:t>Analysis</w:t>
      </w:r>
    </w:p>
    <w:p w14:paraId="118D4B82" w14:textId="77777777" w:rsidR="008C1CA0" w:rsidRPr="00903350" w:rsidRDefault="008C1CA0" w:rsidP="008C1CA0">
      <w:pPr>
        <w:rPr>
          <w:rFonts w:ascii="Proxima Nova Rg" w:hAnsi="Proxima Nova Rg"/>
          <w:sz w:val="24"/>
          <w:szCs w:val="24"/>
          <w:u w:val="single"/>
        </w:rPr>
      </w:pPr>
    </w:p>
    <w:p w14:paraId="749669BB" w14:textId="77777777" w:rsidR="008C1CA0" w:rsidRPr="000137CD" w:rsidRDefault="008C1CA0" w:rsidP="008C1CA0">
      <w:pPr>
        <w:rPr>
          <w:rFonts w:ascii="Proxima Nova Rg" w:hAnsi="Proxima Nova Rg"/>
          <w:sz w:val="24"/>
          <w:szCs w:val="24"/>
        </w:rPr>
      </w:pPr>
      <w:r w:rsidRPr="000137CD">
        <w:rPr>
          <w:rFonts w:ascii="Proxima Nova Rg" w:hAnsi="Proxima Nova Rg"/>
          <w:sz w:val="24"/>
          <w:szCs w:val="24"/>
        </w:rPr>
        <w:t>For each variable, decide whether the data goes up, goes down, or neither the farther you get from the roadway:</w:t>
      </w:r>
    </w:p>
    <w:p w14:paraId="4963166B" w14:textId="77777777" w:rsidR="008C1CA0" w:rsidRPr="000137CD" w:rsidRDefault="008C1CA0" w:rsidP="008C1CA0">
      <w:pPr>
        <w:rPr>
          <w:rFonts w:ascii="Proxima Nova Rg" w:hAnsi="Proxima Nova Rg"/>
          <w:sz w:val="24"/>
          <w:szCs w:val="24"/>
        </w:rPr>
      </w:pPr>
    </w:p>
    <w:p w14:paraId="795FE341" w14:textId="77777777" w:rsidR="008C1CA0" w:rsidRPr="000137CD" w:rsidRDefault="008C1CA0" w:rsidP="008C1CA0">
      <w:pPr>
        <w:pStyle w:val="ListParagraph"/>
        <w:numPr>
          <w:ilvl w:val="0"/>
          <w:numId w:val="1"/>
        </w:numPr>
        <w:spacing w:line="360" w:lineRule="auto"/>
        <w:ind w:right="-368"/>
        <w:rPr>
          <w:rFonts w:ascii="Proxima Nova Rg" w:hAnsi="Proxima Nova Rg"/>
          <w:sz w:val="24"/>
          <w:szCs w:val="24"/>
        </w:rPr>
      </w:pPr>
      <w:r w:rsidRPr="000137CD">
        <w:rPr>
          <w:rFonts w:ascii="Proxima Nova Rg" w:hAnsi="Proxima Nova Rg"/>
          <w:sz w:val="24"/>
          <w:szCs w:val="24"/>
        </w:rPr>
        <w:t xml:space="preserve">Cardiovascular disease: </w:t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</w:p>
    <w:p w14:paraId="6E9E3364" w14:textId="77777777" w:rsidR="008C1CA0" w:rsidRPr="000137CD" w:rsidRDefault="008C1CA0" w:rsidP="008C1CA0">
      <w:pPr>
        <w:pStyle w:val="ListParagraph"/>
        <w:numPr>
          <w:ilvl w:val="0"/>
          <w:numId w:val="1"/>
        </w:numPr>
        <w:spacing w:line="360" w:lineRule="auto"/>
        <w:ind w:right="-368"/>
        <w:rPr>
          <w:rFonts w:ascii="Proxima Nova Rg" w:hAnsi="Proxima Nova Rg"/>
          <w:sz w:val="24"/>
          <w:szCs w:val="24"/>
        </w:rPr>
      </w:pPr>
      <w:r w:rsidRPr="000137CD">
        <w:rPr>
          <w:rFonts w:ascii="Proxima Nova Rg" w:hAnsi="Proxima Nova Rg"/>
          <w:sz w:val="24"/>
          <w:szCs w:val="24"/>
        </w:rPr>
        <w:t xml:space="preserve">Lung function: </w:t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</w:p>
    <w:p w14:paraId="46266A0E" w14:textId="77777777" w:rsidR="008C1CA0" w:rsidRPr="000137CD" w:rsidRDefault="008C1CA0" w:rsidP="008C1CA0">
      <w:pPr>
        <w:pStyle w:val="ListParagraph"/>
        <w:numPr>
          <w:ilvl w:val="0"/>
          <w:numId w:val="1"/>
        </w:numPr>
        <w:spacing w:line="360" w:lineRule="auto"/>
        <w:ind w:right="-368"/>
        <w:rPr>
          <w:rFonts w:ascii="Proxima Nova Rg" w:hAnsi="Proxima Nova Rg"/>
          <w:sz w:val="24"/>
          <w:szCs w:val="24"/>
        </w:rPr>
      </w:pPr>
      <w:r w:rsidRPr="000137CD">
        <w:rPr>
          <w:rFonts w:ascii="Proxima Nova Rg" w:hAnsi="Proxima Nova Rg"/>
          <w:sz w:val="24"/>
          <w:szCs w:val="24"/>
        </w:rPr>
        <w:t xml:space="preserve">Childhood emergency room visits for asthma: </w:t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</w:p>
    <w:p w14:paraId="4ABF7620" w14:textId="7E1040FA" w:rsidR="008C1CA0" w:rsidRPr="000137CD" w:rsidRDefault="008C1CA0" w:rsidP="008C1CA0">
      <w:pPr>
        <w:pStyle w:val="ListParagraph"/>
        <w:numPr>
          <w:ilvl w:val="0"/>
          <w:numId w:val="1"/>
        </w:numPr>
        <w:spacing w:line="360" w:lineRule="auto"/>
        <w:ind w:right="-368"/>
        <w:rPr>
          <w:rFonts w:ascii="Proxima Nova Rg" w:hAnsi="Proxima Nova Rg"/>
          <w:sz w:val="24"/>
          <w:szCs w:val="24"/>
        </w:rPr>
      </w:pPr>
      <w:r>
        <w:rPr>
          <w:rFonts w:ascii="Proxima Nova Rg" w:hAnsi="Proxima Nova Rg"/>
          <w:sz w:val="24"/>
          <w:szCs w:val="24"/>
        </w:rPr>
        <w:t>COPD</w:t>
      </w:r>
      <w:r w:rsidRPr="000137CD">
        <w:rPr>
          <w:rFonts w:ascii="Proxima Nova Rg" w:hAnsi="Proxima Nova Rg"/>
          <w:sz w:val="24"/>
          <w:szCs w:val="24"/>
        </w:rPr>
        <w:t>:</w:t>
      </w:r>
      <w:r w:rsidRPr="0082294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2377B4" w14:textId="77777777" w:rsidR="008C1CA0" w:rsidRPr="000137CD" w:rsidRDefault="008C1CA0" w:rsidP="008C1CA0">
      <w:pPr>
        <w:rPr>
          <w:rFonts w:ascii="Proxima Nova Rg" w:hAnsi="Proxima Nova Rg"/>
          <w:sz w:val="24"/>
          <w:szCs w:val="24"/>
        </w:rPr>
      </w:pPr>
    </w:p>
    <w:p w14:paraId="21B3F235" w14:textId="77777777" w:rsidR="008C1CA0" w:rsidRPr="000137CD" w:rsidRDefault="008C1CA0" w:rsidP="008C1CA0">
      <w:pPr>
        <w:rPr>
          <w:rFonts w:ascii="Proxima Nova Rg" w:hAnsi="Proxima Nova Rg"/>
          <w:sz w:val="24"/>
          <w:szCs w:val="24"/>
        </w:rPr>
      </w:pPr>
      <w:r w:rsidRPr="000137CD">
        <w:rPr>
          <w:rFonts w:ascii="Proxima Nova Rg" w:hAnsi="Proxima Nova Rg"/>
          <w:sz w:val="24"/>
          <w:szCs w:val="24"/>
        </w:rPr>
        <w:t>For each variable, decide whether the health outcome gets better (healthier), worse (less heathy), or neither the farther away you get from the roadway. Remember, just because a number goes up or down doesn’t mean it’s getting better or worse:</w:t>
      </w:r>
    </w:p>
    <w:p w14:paraId="0F5FAF7A" w14:textId="77777777" w:rsidR="008C1CA0" w:rsidRPr="000137CD" w:rsidRDefault="008C1CA0" w:rsidP="008C1CA0">
      <w:pPr>
        <w:rPr>
          <w:rFonts w:ascii="Proxima Nova Rg" w:hAnsi="Proxima Nova Rg"/>
          <w:sz w:val="24"/>
          <w:szCs w:val="24"/>
        </w:rPr>
      </w:pPr>
    </w:p>
    <w:p w14:paraId="64DB9517" w14:textId="77777777" w:rsidR="008C1CA0" w:rsidRPr="000137CD" w:rsidRDefault="008C1CA0" w:rsidP="008C1CA0">
      <w:pPr>
        <w:pStyle w:val="ListParagraph"/>
        <w:numPr>
          <w:ilvl w:val="0"/>
          <w:numId w:val="1"/>
        </w:numPr>
        <w:spacing w:line="360" w:lineRule="auto"/>
        <w:ind w:right="-368"/>
        <w:rPr>
          <w:rFonts w:ascii="Proxima Nova Rg" w:hAnsi="Proxima Nova Rg"/>
          <w:sz w:val="24"/>
          <w:szCs w:val="24"/>
        </w:rPr>
      </w:pPr>
      <w:r w:rsidRPr="000137CD">
        <w:rPr>
          <w:rFonts w:ascii="Proxima Nova Rg" w:hAnsi="Proxima Nova Rg"/>
          <w:sz w:val="24"/>
          <w:szCs w:val="24"/>
        </w:rPr>
        <w:t xml:space="preserve">Cardiovascular disease: </w:t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</w:p>
    <w:p w14:paraId="56F36EEB" w14:textId="77777777" w:rsidR="008C1CA0" w:rsidRPr="000137CD" w:rsidRDefault="008C1CA0" w:rsidP="008C1CA0">
      <w:pPr>
        <w:pStyle w:val="ListParagraph"/>
        <w:numPr>
          <w:ilvl w:val="0"/>
          <w:numId w:val="1"/>
        </w:numPr>
        <w:spacing w:line="360" w:lineRule="auto"/>
        <w:ind w:right="-368"/>
        <w:rPr>
          <w:rFonts w:ascii="Proxima Nova Rg" w:hAnsi="Proxima Nova Rg"/>
          <w:sz w:val="24"/>
          <w:szCs w:val="24"/>
        </w:rPr>
      </w:pPr>
      <w:r w:rsidRPr="000137CD">
        <w:rPr>
          <w:rFonts w:ascii="Proxima Nova Rg" w:hAnsi="Proxima Nova Rg"/>
          <w:sz w:val="24"/>
          <w:szCs w:val="24"/>
        </w:rPr>
        <w:t xml:space="preserve">Lung function: </w:t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</w:p>
    <w:p w14:paraId="53F305DC" w14:textId="77777777" w:rsidR="008C1CA0" w:rsidRPr="000137CD" w:rsidRDefault="008C1CA0" w:rsidP="008C1CA0">
      <w:pPr>
        <w:pStyle w:val="ListParagraph"/>
        <w:numPr>
          <w:ilvl w:val="0"/>
          <w:numId w:val="1"/>
        </w:numPr>
        <w:spacing w:line="360" w:lineRule="auto"/>
        <w:ind w:right="-368"/>
        <w:rPr>
          <w:rFonts w:ascii="Proxima Nova Rg" w:hAnsi="Proxima Nova Rg"/>
          <w:sz w:val="24"/>
          <w:szCs w:val="24"/>
        </w:rPr>
      </w:pPr>
      <w:r w:rsidRPr="000137CD">
        <w:rPr>
          <w:rFonts w:ascii="Proxima Nova Rg" w:hAnsi="Proxima Nova Rg"/>
          <w:sz w:val="24"/>
          <w:szCs w:val="24"/>
        </w:rPr>
        <w:t xml:space="preserve">Childhood emergency room visits for asthma: </w:t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</w:p>
    <w:p w14:paraId="2D34B69E" w14:textId="7F551282" w:rsidR="008C1CA0" w:rsidRPr="000137CD" w:rsidRDefault="008C1CA0" w:rsidP="008C1CA0">
      <w:pPr>
        <w:pStyle w:val="ListParagraph"/>
        <w:numPr>
          <w:ilvl w:val="0"/>
          <w:numId w:val="1"/>
        </w:numPr>
        <w:spacing w:line="360" w:lineRule="auto"/>
        <w:ind w:right="-368"/>
        <w:rPr>
          <w:rFonts w:ascii="Proxima Nova Rg" w:hAnsi="Proxima Nova Rg"/>
          <w:sz w:val="24"/>
          <w:szCs w:val="24"/>
        </w:rPr>
      </w:pPr>
      <w:r>
        <w:rPr>
          <w:rFonts w:ascii="Proxima Nova Rg" w:hAnsi="Proxima Nova Rg"/>
          <w:sz w:val="24"/>
          <w:szCs w:val="24"/>
        </w:rPr>
        <w:t>COPD</w:t>
      </w:r>
      <w:r w:rsidRPr="000137CD">
        <w:rPr>
          <w:rFonts w:ascii="Proxima Nova Rg" w:hAnsi="Proxima Nova Rg"/>
          <w:sz w:val="24"/>
          <w:szCs w:val="24"/>
        </w:rPr>
        <w:t>:</w:t>
      </w:r>
      <w:r w:rsidRPr="0082294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4EA23D" w14:textId="77777777" w:rsidR="008C1CA0" w:rsidRPr="000137CD" w:rsidRDefault="008C1CA0" w:rsidP="008C1CA0">
      <w:pPr>
        <w:rPr>
          <w:rFonts w:ascii="Proxima Nova Rg" w:hAnsi="Proxima Nova Rg"/>
          <w:sz w:val="24"/>
          <w:szCs w:val="24"/>
        </w:rPr>
      </w:pPr>
    </w:p>
    <w:p w14:paraId="15B2EC02" w14:textId="77777777" w:rsidR="008C1CA0" w:rsidRPr="000137CD" w:rsidRDefault="008C1CA0" w:rsidP="008C1CA0">
      <w:pPr>
        <w:rPr>
          <w:rFonts w:ascii="Proxima Nova Rg" w:hAnsi="Proxima Nova Rg"/>
          <w:sz w:val="24"/>
          <w:szCs w:val="24"/>
        </w:rPr>
      </w:pPr>
      <w:r w:rsidRPr="000137CD">
        <w:rPr>
          <w:rFonts w:ascii="Proxima Nova Rg" w:hAnsi="Proxima Nova Rg"/>
          <w:sz w:val="24"/>
          <w:szCs w:val="24"/>
        </w:rPr>
        <w:t xml:space="preserve">For each variable, decide how big the difference in health outcome is between the </w:t>
      </w:r>
      <w:r>
        <w:rPr>
          <w:rFonts w:ascii="Proxima Nova Rg" w:hAnsi="Proxima Nova Rg"/>
          <w:sz w:val="24"/>
          <w:szCs w:val="24"/>
        </w:rPr>
        <w:t>200-foot</w:t>
      </w:r>
      <w:r w:rsidRPr="000137CD">
        <w:rPr>
          <w:rFonts w:ascii="Proxima Nova Rg" w:hAnsi="Proxima Nova Rg"/>
          <w:sz w:val="24"/>
          <w:szCs w:val="24"/>
        </w:rPr>
        <w:t xml:space="preserve"> health outcomes and the </w:t>
      </w:r>
      <w:r>
        <w:rPr>
          <w:rFonts w:ascii="Proxima Nova Rg" w:hAnsi="Proxima Nova Rg"/>
          <w:sz w:val="24"/>
          <w:szCs w:val="24"/>
        </w:rPr>
        <w:t xml:space="preserve">1,000-foot </w:t>
      </w:r>
      <w:r w:rsidRPr="000137CD">
        <w:rPr>
          <w:rFonts w:ascii="Proxima Nova Rg" w:hAnsi="Proxima Nova Rg"/>
          <w:sz w:val="24"/>
          <w:szCs w:val="24"/>
        </w:rPr>
        <w:t xml:space="preserve">health outcomes (ex. what is the difference in the numbers?). Write the difference as a part of a complete sentence (ex. the cardiovascular disease rate is &lt;blank&gt; percent lower/higher at less than </w:t>
      </w:r>
      <w:r>
        <w:rPr>
          <w:rFonts w:ascii="Proxima Nova Rg" w:hAnsi="Proxima Nova Rg"/>
          <w:sz w:val="24"/>
          <w:szCs w:val="24"/>
        </w:rPr>
        <w:t xml:space="preserve">200 feet </w:t>
      </w:r>
      <w:r w:rsidRPr="000137CD">
        <w:rPr>
          <w:rFonts w:ascii="Proxima Nova Rg" w:hAnsi="Proxima Nova Rg"/>
          <w:sz w:val="24"/>
          <w:szCs w:val="24"/>
        </w:rPr>
        <w:t>away compared to 1</w:t>
      </w:r>
      <w:r>
        <w:rPr>
          <w:rFonts w:ascii="Proxima Nova Rg" w:hAnsi="Proxima Nova Rg"/>
          <w:sz w:val="24"/>
          <w:szCs w:val="24"/>
        </w:rPr>
        <w:t>,000</w:t>
      </w:r>
      <w:r w:rsidRPr="000137CD">
        <w:rPr>
          <w:rFonts w:ascii="Proxima Nova Rg" w:hAnsi="Proxima Nova Rg"/>
          <w:sz w:val="24"/>
          <w:szCs w:val="24"/>
        </w:rPr>
        <w:t xml:space="preserve"> or more </w:t>
      </w:r>
      <w:r>
        <w:rPr>
          <w:rFonts w:ascii="Proxima Nova Rg" w:hAnsi="Proxima Nova Rg"/>
          <w:sz w:val="24"/>
          <w:szCs w:val="24"/>
        </w:rPr>
        <w:t xml:space="preserve">feet </w:t>
      </w:r>
      <w:r w:rsidRPr="000137CD">
        <w:rPr>
          <w:rFonts w:ascii="Proxima Nova Rg" w:hAnsi="Proxima Nova Rg"/>
          <w:sz w:val="24"/>
          <w:szCs w:val="24"/>
        </w:rPr>
        <w:t>away.)</w:t>
      </w:r>
    </w:p>
    <w:p w14:paraId="0C14C725" w14:textId="77777777" w:rsidR="008C1CA0" w:rsidRPr="000137CD" w:rsidRDefault="008C1CA0" w:rsidP="008C1CA0">
      <w:pPr>
        <w:rPr>
          <w:rFonts w:ascii="Proxima Nova Rg" w:hAnsi="Proxima Nova Rg"/>
          <w:sz w:val="24"/>
          <w:szCs w:val="24"/>
        </w:rPr>
      </w:pPr>
    </w:p>
    <w:p w14:paraId="142895AF" w14:textId="77777777" w:rsidR="008C1CA0" w:rsidRPr="000137CD" w:rsidRDefault="008C1CA0" w:rsidP="008C1CA0">
      <w:pPr>
        <w:pStyle w:val="ListParagraph"/>
        <w:numPr>
          <w:ilvl w:val="0"/>
          <w:numId w:val="1"/>
        </w:numPr>
        <w:spacing w:line="360" w:lineRule="auto"/>
        <w:ind w:right="-368"/>
        <w:rPr>
          <w:rFonts w:ascii="Proxima Nova Rg" w:hAnsi="Proxima Nova Rg"/>
          <w:sz w:val="24"/>
          <w:szCs w:val="24"/>
        </w:rPr>
      </w:pPr>
      <w:r w:rsidRPr="000137CD">
        <w:rPr>
          <w:rFonts w:ascii="Proxima Nova Rg" w:hAnsi="Proxima Nova Rg"/>
          <w:sz w:val="24"/>
          <w:szCs w:val="24"/>
        </w:rPr>
        <w:t xml:space="preserve">Cardiovascular disease: </w:t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</w:p>
    <w:p w14:paraId="35FF4638" w14:textId="77777777" w:rsidR="008C1CA0" w:rsidRPr="000137CD" w:rsidRDefault="008C1CA0" w:rsidP="008C1CA0">
      <w:pPr>
        <w:pStyle w:val="ListParagraph"/>
        <w:numPr>
          <w:ilvl w:val="0"/>
          <w:numId w:val="1"/>
        </w:numPr>
        <w:spacing w:line="360" w:lineRule="auto"/>
        <w:ind w:right="-368"/>
        <w:rPr>
          <w:rFonts w:ascii="Proxima Nova Rg" w:hAnsi="Proxima Nova Rg"/>
          <w:sz w:val="24"/>
          <w:szCs w:val="24"/>
        </w:rPr>
      </w:pPr>
      <w:r w:rsidRPr="000137CD">
        <w:rPr>
          <w:rFonts w:ascii="Proxima Nova Rg" w:hAnsi="Proxima Nova Rg"/>
          <w:sz w:val="24"/>
          <w:szCs w:val="24"/>
        </w:rPr>
        <w:t xml:space="preserve">Lung function: </w:t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</w:p>
    <w:p w14:paraId="676F9C65" w14:textId="77777777" w:rsidR="008C1CA0" w:rsidRPr="000137CD" w:rsidRDefault="008C1CA0" w:rsidP="008C1CA0">
      <w:pPr>
        <w:pStyle w:val="ListParagraph"/>
        <w:numPr>
          <w:ilvl w:val="0"/>
          <w:numId w:val="1"/>
        </w:numPr>
        <w:spacing w:line="360" w:lineRule="auto"/>
        <w:ind w:right="-368"/>
        <w:rPr>
          <w:rFonts w:ascii="Proxima Nova Rg" w:hAnsi="Proxima Nova Rg"/>
          <w:sz w:val="24"/>
          <w:szCs w:val="24"/>
        </w:rPr>
      </w:pPr>
      <w:r w:rsidRPr="000137CD">
        <w:rPr>
          <w:rFonts w:ascii="Proxima Nova Rg" w:hAnsi="Proxima Nova Rg"/>
          <w:sz w:val="24"/>
          <w:szCs w:val="24"/>
        </w:rPr>
        <w:t xml:space="preserve">Childhood emergency room visits for asthma: </w:t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</w:p>
    <w:p w14:paraId="1D35B52D" w14:textId="38AC3186" w:rsidR="008C1CA0" w:rsidRPr="000137CD" w:rsidRDefault="008C1CA0" w:rsidP="008C1CA0">
      <w:pPr>
        <w:pStyle w:val="ListParagraph"/>
        <w:numPr>
          <w:ilvl w:val="0"/>
          <w:numId w:val="1"/>
        </w:numPr>
        <w:spacing w:line="360" w:lineRule="auto"/>
        <w:ind w:right="-368"/>
        <w:rPr>
          <w:rFonts w:ascii="Proxima Nova Rg" w:hAnsi="Proxima Nova Rg"/>
          <w:sz w:val="24"/>
          <w:szCs w:val="24"/>
        </w:rPr>
      </w:pPr>
      <w:r>
        <w:rPr>
          <w:rFonts w:ascii="Proxima Nova Rg" w:hAnsi="Proxima Nova Rg"/>
          <w:sz w:val="24"/>
          <w:szCs w:val="24"/>
        </w:rPr>
        <w:t>COPD</w:t>
      </w:r>
      <w:r w:rsidRPr="000137CD">
        <w:rPr>
          <w:rFonts w:ascii="Proxima Nova Rg" w:hAnsi="Proxima Nova Rg"/>
          <w:sz w:val="24"/>
          <w:szCs w:val="24"/>
        </w:rPr>
        <w:t xml:space="preserve">: </w:t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 w:rsidRPr="000137CD"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</w:p>
    <w:p w14:paraId="3074493A" w14:textId="77777777" w:rsidR="008C1CA0" w:rsidRPr="000137CD" w:rsidRDefault="008C1CA0" w:rsidP="008C1CA0">
      <w:pPr>
        <w:rPr>
          <w:rFonts w:ascii="Proxima Nova Rg" w:hAnsi="Proxima Nova Rg"/>
          <w:sz w:val="24"/>
          <w:szCs w:val="24"/>
        </w:rPr>
      </w:pPr>
    </w:p>
    <w:p w14:paraId="782A13A7" w14:textId="77777777" w:rsidR="008C1CA0" w:rsidRPr="000137CD" w:rsidRDefault="008C1CA0" w:rsidP="008C1CA0">
      <w:pPr>
        <w:rPr>
          <w:rFonts w:ascii="Proxima Nova Rg" w:hAnsi="Proxima Nova Rg"/>
          <w:sz w:val="24"/>
          <w:szCs w:val="24"/>
        </w:rPr>
      </w:pPr>
      <w:r w:rsidRPr="000137CD">
        <w:rPr>
          <w:rFonts w:ascii="Proxima Nova Rg" w:hAnsi="Proxima Nova Rg"/>
          <w:sz w:val="24"/>
          <w:szCs w:val="24"/>
        </w:rPr>
        <w:t>Create graphs of each variable using graph paper provided by your teacher, or use a computer to make your graphs.</w:t>
      </w:r>
    </w:p>
    <w:p w14:paraId="0140E8DB" w14:textId="77777777" w:rsidR="008C1CA0" w:rsidRDefault="008C1CA0" w:rsidP="008C1CA0">
      <w:pPr>
        <w:rPr>
          <w:rFonts w:ascii="Proxima Nova Rg" w:hAnsi="Proxima Nova Rg"/>
          <w:sz w:val="24"/>
          <w:szCs w:val="24"/>
        </w:rPr>
      </w:pPr>
      <w:r>
        <w:rPr>
          <w:rFonts w:ascii="Proxima Nova Rg" w:hAnsi="Proxima Nova Rg"/>
          <w:sz w:val="24"/>
          <w:szCs w:val="24"/>
        </w:rPr>
        <w:br w:type="page"/>
      </w:r>
      <w:r>
        <w:rPr>
          <w:rFonts w:ascii="Proxima Nova Rg" w:hAnsi="Proxima Nova Rg"/>
          <w:sz w:val="24"/>
          <w:szCs w:val="24"/>
          <w:u w:val="single"/>
        </w:rPr>
        <w:lastRenderedPageBreak/>
        <w:t>Conclusions</w:t>
      </w:r>
    </w:p>
    <w:p w14:paraId="3231BE59" w14:textId="77777777" w:rsidR="008C1CA0" w:rsidRDefault="008C1CA0" w:rsidP="008C1CA0">
      <w:pPr>
        <w:rPr>
          <w:rFonts w:ascii="Proxima Nova Rg" w:hAnsi="Proxima Nova Rg"/>
          <w:sz w:val="24"/>
          <w:szCs w:val="24"/>
        </w:rPr>
      </w:pPr>
    </w:p>
    <w:p w14:paraId="39603D4B" w14:textId="77777777" w:rsidR="008C1CA0" w:rsidRDefault="008C1CA0" w:rsidP="008C1CA0">
      <w:pPr>
        <w:rPr>
          <w:rFonts w:ascii="Proxima Nova Rg" w:hAnsi="Proxima Nova Rg"/>
          <w:sz w:val="24"/>
          <w:szCs w:val="24"/>
        </w:rPr>
      </w:pPr>
      <w:r>
        <w:rPr>
          <w:rFonts w:ascii="Proxima Nova Rg" w:hAnsi="Proxima Nova Rg"/>
          <w:sz w:val="24"/>
          <w:szCs w:val="24"/>
        </w:rPr>
        <w:t>Based on these data, and other things you have learned throughout this investigation, do you think that living near a major roadway poses a health risk to humans? Write a claim-evidence-reasoning statement to make an argument based on your research. Use the guide below to help with your statement:</w:t>
      </w:r>
    </w:p>
    <w:p w14:paraId="3C1C26DF" w14:textId="77777777" w:rsidR="008C1CA0" w:rsidRDefault="008C1CA0" w:rsidP="008C1CA0">
      <w:pPr>
        <w:rPr>
          <w:rFonts w:ascii="Proxima Nova Rg" w:hAnsi="Proxima Nova Rg"/>
          <w:sz w:val="24"/>
          <w:szCs w:val="24"/>
        </w:rPr>
      </w:pPr>
    </w:p>
    <w:p w14:paraId="1F0C1939" w14:textId="77777777" w:rsidR="008C1CA0" w:rsidRDefault="008C1CA0" w:rsidP="008C1CA0">
      <w:pPr>
        <w:ind w:left="720"/>
        <w:rPr>
          <w:rFonts w:ascii="Proxima Nova Rg" w:hAnsi="Proxima Nova Rg"/>
          <w:sz w:val="24"/>
          <w:szCs w:val="24"/>
        </w:rPr>
      </w:pPr>
      <w:r>
        <w:rPr>
          <w:rFonts w:ascii="Proxima Nova Rg" w:hAnsi="Proxima Nova Rg"/>
          <w:sz w:val="24"/>
          <w:szCs w:val="24"/>
        </w:rPr>
        <w:t>Claim: Your claim should answer the question about whether living near a roadway poses a health risk.</w:t>
      </w:r>
    </w:p>
    <w:p w14:paraId="2E305BE0" w14:textId="77777777" w:rsidR="008C1CA0" w:rsidRDefault="008C1CA0" w:rsidP="008C1CA0">
      <w:pPr>
        <w:ind w:left="720"/>
        <w:rPr>
          <w:rFonts w:ascii="Proxima Nova Rg" w:hAnsi="Proxima Nova Rg"/>
          <w:sz w:val="24"/>
          <w:szCs w:val="24"/>
        </w:rPr>
      </w:pPr>
    </w:p>
    <w:p w14:paraId="104174BF" w14:textId="77777777" w:rsidR="008C1CA0" w:rsidRDefault="008C1CA0" w:rsidP="008C1CA0">
      <w:pPr>
        <w:ind w:left="720"/>
        <w:rPr>
          <w:rFonts w:ascii="Proxima Nova Rg" w:hAnsi="Proxima Nova Rg"/>
          <w:sz w:val="24"/>
          <w:szCs w:val="24"/>
        </w:rPr>
      </w:pPr>
      <w:r>
        <w:rPr>
          <w:rFonts w:ascii="Proxima Nova Rg" w:hAnsi="Proxima Nova Rg"/>
          <w:sz w:val="24"/>
          <w:szCs w:val="24"/>
        </w:rPr>
        <w:t>Evidence: Your evidence should use data from the activity to support your claim.</w:t>
      </w:r>
    </w:p>
    <w:p w14:paraId="3A288B18" w14:textId="77777777" w:rsidR="008C1CA0" w:rsidRDefault="008C1CA0" w:rsidP="008C1CA0">
      <w:pPr>
        <w:ind w:left="720"/>
        <w:rPr>
          <w:rFonts w:ascii="Proxima Nova Rg" w:hAnsi="Proxima Nova Rg"/>
          <w:sz w:val="24"/>
          <w:szCs w:val="24"/>
        </w:rPr>
      </w:pPr>
    </w:p>
    <w:p w14:paraId="406CEB0A" w14:textId="77777777" w:rsidR="008C1CA0" w:rsidRDefault="008C1CA0" w:rsidP="008C1CA0">
      <w:pPr>
        <w:ind w:left="720"/>
        <w:rPr>
          <w:rFonts w:ascii="Proxima Nova Rg" w:hAnsi="Proxima Nova Rg"/>
          <w:sz w:val="24"/>
          <w:szCs w:val="24"/>
        </w:rPr>
      </w:pPr>
      <w:r>
        <w:rPr>
          <w:rFonts w:ascii="Proxima Nova Rg" w:hAnsi="Proxima Nova Rg"/>
          <w:sz w:val="24"/>
          <w:szCs w:val="24"/>
        </w:rPr>
        <w:t>Reasoning: Your reasoning should explain how your evidence supports your claim. It should answer the question: how can living near a roadway affect a person’s health? You will need to use information you learned earlier in the investigation for your reasoning.</w:t>
      </w:r>
    </w:p>
    <w:p w14:paraId="2D81B7E0" w14:textId="77777777" w:rsidR="008C1CA0" w:rsidRDefault="008C1CA0" w:rsidP="008C1CA0">
      <w:pPr>
        <w:ind w:left="720"/>
        <w:rPr>
          <w:rFonts w:ascii="Proxima Nova Rg" w:hAnsi="Proxima Nova Rg"/>
          <w:sz w:val="24"/>
          <w:szCs w:val="24"/>
        </w:rPr>
      </w:pPr>
    </w:p>
    <w:p w14:paraId="2DEB782A" w14:textId="0F6FBC2F" w:rsidR="008C1CA0" w:rsidRDefault="008C1CA0" w:rsidP="008C1CA0">
      <w:pPr>
        <w:tabs>
          <w:tab w:val="left" w:pos="10252"/>
        </w:tabs>
        <w:spacing w:line="480" w:lineRule="auto"/>
        <w:rPr>
          <w:rFonts w:ascii="Proxima Nova Rg" w:hAnsi="Proxima Nova Rg"/>
          <w:sz w:val="24"/>
          <w:szCs w:val="24"/>
          <w:u w:val="single"/>
        </w:rPr>
      </w:pP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</w:p>
    <w:p w14:paraId="4C3BB57A" w14:textId="29ADF358" w:rsidR="008C1CA0" w:rsidRPr="008C1CA0" w:rsidRDefault="008C1CA0" w:rsidP="008C1CA0">
      <w:pPr>
        <w:tabs>
          <w:tab w:val="left" w:pos="10252"/>
        </w:tabs>
        <w:spacing w:line="480" w:lineRule="auto"/>
        <w:rPr>
          <w:rFonts w:ascii="Proxima Nova Rg" w:hAnsi="Proxima Nova Rg"/>
          <w:sz w:val="24"/>
          <w:szCs w:val="24"/>
          <w:u w:val="single"/>
        </w:rPr>
      </w:pPr>
      <w:r>
        <w:rPr>
          <w:rFonts w:ascii="Proxima Nova Rg" w:hAnsi="Proxima Nova Rg"/>
          <w:sz w:val="24"/>
          <w:szCs w:val="24"/>
          <w:u w:val="single"/>
        </w:rPr>
        <w:tab/>
      </w:r>
    </w:p>
    <w:sectPr w:rsidR="008C1CA0" w:rsidRPr="008C1CA0" w:rsidSect="008C1CA0">
      <w:footerReference w:type="default" r:id="rId7"/>
      <w:pgSz w:w="12240" w:h="15840"/>
      <w:pgMar w:top="994" w:right="994" w:bottom="1166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B810C" w14:textId="77777777" w:rsidR="0021699B" w:rsidRDefault="0021699B" w:rsidP="008C1CA0">
      <w:r>
        <w:separator/>
      </w:r>
    </w:p>
  </w:endnote>
  <w:endnote w:type="continuationSeparator" w:id="0">
    <w:p w14:paraId="36BAC9D6" w14:textId="77777777" w:rsidR="0021699B" w:rsidRDefault="0021699B" w:rsidP="008C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Alt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5D318" w14:textId="640CFFEE" w:rsidR="008C1CA0" w:rsidRPr="008C1CA0" w:rsidRDefault="008C1CA0">
    <w:pPr>
      <w:pStyle w:val="Footer"/>
      <w:rPr>
        <w:rFonts w:ascii="Proxima Nova Alt Lt" w:hAnsi="Proxima Nova Alt Lt"/>
      </w:rPr>
    </w:pPr>
    <w:r w:rsidRPr="00452D99">
      <w:rPr>
        <w:rFonts w:ascii="Proxima Nova Alt Lt" w:hAnsi="Proxima Nova Alt Lt"/>
      </w:rPr>
      <w:t>On the Air 2020</w:t>
    </w:r>
    <w:r w:rsidRPr="00452D99">
      <w:rPr>
        <w:rFonts w:ascii="Proxima Nova Alt Lt" w:hAnsi="Proxima Nova Alt Lt"/>
      </w:rPr>
      <w:ptab w:relativeTo="margin" w:alignment="center" w:leader="none"/>
    </w:r>
    <w:r w:rsidRPr="00452D99">
      <w:rPr>
        <w:rFonts w:ascii="Proxima Nova Alt Lt" w:hAnsi="Proxima Nova Alt Lt"/>
      </w:rPr>
      <w:ptab w:relativeTo="margin" w:alignment="right" w:leader="none"/>
    </w:r>
    <w:r w:rsidRPr="00452D99">
      <w:rPr>
        <w:rFonts w:ascii="Proxima Nova Alt Lt" w:hAnsi="Proxima Nova Alt Lt"/>
      </w:rPr>
      <w:t>Module 3: Air Pollution in the Community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4A9FF" w14:textId="77777777" w:rsidR="0021699B" w:rsidRDefault="0021699B" w:rsidP="008C1CA0">
      <w:r>
        <w:separator/>
      </w:r>
    </w:p>
  </w:footnote>
  <w:footnote w:type="continuationSeparator" w:id="0">
    <w:p w14:paraId="160CFD65" w14:textId="77777777" w:rsidR="0021699B" w:rsidRDefault="0021699B" w:rsidP="008C1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891AB8"/>
    <w:multiLevelType w:val="hybridMultilevel"/>
    <w:tmpl w:val="03AC1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A0"/>
    <w:rsid w:val="0021699B"/>
    <w:rsid w:val="008C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A8EB5"/>
  <w15:chartTrackingRefBased/>
  <w15:docId w15:val="{4A65E28C-FD4C-484E-BB36-EB08E57B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OTA Normal"/>
    <w:qFormat/>
    <w:rsid w:val="008C1CA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CA0"/>
    <w:pPr>
      <w:ind w:left="720"/>
      <w:contextualSpacing/>
    </w:pPr>
  </w:style>
  <w:style w:type="table" w:styleId="TableGrid">
    <w:name w:val="Table Grid"/>
    <w:basedOn w:val="TableNormal"/>
    <w:uiPriority w:val="39"/>
    <w:rsid w:val="008C1CA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C1CA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C1CA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C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A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1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CA0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1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CA0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Yarmchuk</dc:creator>
  <cp:keywords/>
  <dc:description/>
  <cp:lastModifiedBy>David Yarmchuk</cp:lastModifiedBy>
  <cp:revision>1</cp:revision>
  <dcterms:created xsi:type="dcterms:W3CDTF">2020-09-14T20:54:00Z</dcterms:created>
  <dcterms:modified xsi:type="dcterms:W3CDTF">2020-09-14T20:58:00Z</dcterms:modified>
</cp:coreProperties>
</file>