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752E" w14:textId="77777777" w:rsidR="00253CB4" w:rsidRPr="00875C20" w:rsidRDefault="00253CB4" w:rsidP="00253CB4">
      <w:pPr>
        <w:rPr>
          <w:rFonts w:ascii="Proxima Nova Rg" w:hAnsi="Proxima Nova Rg"/>
          <w:sz w:val="36"/>
          <w:szCs w:val="36"/>
          <w:u w:val="single"/>
        </w:rPr>
      </w:pPr>
      <w:r w:rsidRPr="00875C20">
        <w:rPr>
          <w:rFonts w:ascii="Proxima Nova Alt Lt" w:eastAsia="Times New Roman" w:hAnsi="Proxima Nova Alt Lt"/>
          <w:b/>
          <w:noProof/>
          <w:sz w:val="36"/>
          <w:szCs w:val="36"/>
        </w:rPr>
        <mc:AlternateContent>
          <mc:Choice Requires="wps">
            <w:drawing>
              <wp:anchor distT="228600" distB="228600" distL="228600" distR="228600" simplePos="0" relativeHeight="251659264" behindDoc="1" locked="0" layoutInCell="1" allowOverlap="1" wp14:anchorId="475273CF" wp14:editId="4131AB35">
                <wp:simplePos x="0" y="0"/>
                <wp:positionH relativeFrom="margin">
                  <wp:align>right</wp:align>
                </wp:positionH>
                <wp:positionV relativeFrom="margin">
                  <wp:posOffset>-267335</wp:posOffset>
                </wp:positionV>
                <wp:extent cx="1252855" cy="558800"/>
                <wp:effectExtent l="0" t="0" r="23495" b="12700"/>
                <wp:wrapNone/>
                <wp:docPr id="312" name="Text Box 312"/>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5A38B77" w14:textId="77777777" w:rsidR="00253CB4" w:rsidRDefault="00253CB4" w:rsidP="00253CB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E2A2959" w14:textId="77777777" w:rsidR="00253CB4" w:rsidRPr="007A2D5C" w:rsidRDefault="00253CB4" w:rsidP="00253CB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1281225D" w14:textId="77777777" w:rsidR="00253CB4" w:rsidRDefault="00253CB4" w:rsidP="00253CB4">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273CF" id="_x0000_t202" coordsize="21600,21600" o:spt="202" path="m,l,21600r21600,l21600,xe">
                <v:stroke joinstyle="miter"/>
                <v:path gradientshapeok="t" o:connecttype="rect"/>
              </v:shapetype>
              <v:shape id="Text Box 312" o:spid="_x0000_s1026" type="#_x0000_t202" style="position:absolute;margin-left:47.45pt;margin-top:-21.05pt;width:98.65pt;height:44pt;z-index:-251657216;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" fillcolor="#007f00" strokecolor="black [3213]" strokeweight=".25pt">
                <v:fill color2="#00db00" rotate="t" angle="90" colors="0 #007f00;.5 #00b800;1 #00db00" focus="100%" type="gradient"/>
                <v:textbox inset="0,,0,0">
                  <w:txbxContent>
                    <w:p w14:paraId="35A38B77" w14:textId="77777777" w:rsidR="00253CB4" w:rsidRDefault="00253CB4" w:rsidP="00253CB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5E2A2959" w14:textId="77777777" w:rsidR="00253CB4" w:rsidRPr="007A2D5C" w:rsidRDefault="00253CB4" w:rsidP="00253CB4">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HANDOUT</w:t>
                      </w:r>
                    </w:p>
                    <w:p w14:paraId="1281225D" w14:textId="77777777" w:rsidR="00253CB4" w:rsidRDefault="00253CB4" w:rsidP="00253CB4">
                      <w:pPr>
                        <w:pStyle w:val="NoSpacing"/>
                        <w:jc w:val="right"/>
                        <w:rPr>
                          <w:color w:val="44546A" w:themeColor="text2"/>
                          <w:sz w:val="18"/>
                          <w:szCs w:val="18"/>
                        </w:rPr>
                      </w:pPr>
                    </w:p>
                  </w:txbxContent>
                </v:textbox>
                <w10:wrap anchorx="margin" anchory="margin"/>
              </v:shape>
            </w:pict>
          </mc:Fallback>
        </mc:AlternateContent>
      </w:r>
      <w:r w:rsidRPr="00875C20">
        <w:rPr>
          <w:rFonts w:ascii="Proxima Nova Rg" w:hAnsi="Proxima Nova Rg"/>
          <w:sz w:val="36"/>
          <w:szCs w:val="36"/>
        </w:rPr>
        <w:t xml:space="preserve">Name </w:t>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r w:rsidRPr="00875C20">
        <w:rPr>
          <w:rFonts w:ascii="Proxima Nova Rg" w:hAnsi="Proxima Nova Rg"/>
          <w:sz w:val="36"/>
          <w:szCs w:val="36"/>
          <w:u w:val="single"/>
        </w:rPr>
        <w:tab/>
      </w:r>
    </w:p>
    <w:p w14:paraId="52F82938" w14:textId="77777777" w:rsidR="00253CB4" w:rsidRPr="00FC748D" w:rsidRDefault="00253CB4" w:rsidP="00253CB4">
      <w:pPr>
        <w:jc w:val="center"/>
        <w:rPr>
          <w:rFonts w:ascii="Proxima Nova Rg" w:hAnsi="Proxima Nova Rg"/>
          <w:sz w:val="18"/>
          <w:szCs w:val="18"/>
          <w:u w:val="single"/>
        </w:rPr>
      </w:pPr>
    </w:p>
    <w:p w14:paraId="15523C70" w14:textId="77777777" w:rsidR="00253CB4" w:rsidRPr="004913DB" w:rsidRDefault="00253CB4" w:rsidP="00253CB4">
      <w:pPr>
        <w:jc w:val="center"/>
        <w:rPr>
          <w:rFonts w:ascii="Proxima Nova Rg" w:hAnsi="Proxima Nova Rg"/>
          <w:sz w:val="32"/>
          <w:szCs w:val="32"/>
        </w:rPr>
      </w:pPr>
      <w:r w:rsidRPr="004913DB">
        <w:rPr>
          <w:rFonts w:ascii="Proxima Nova Rg" w:hAnsi="Proxima Nova Rg"/>
          <w:sz w:val="32"/>
          <w:szCs w:val="32"/>
        </w:rPr>
        <w:t>AQI Prediction Guide</w:t>
      </w:r>
    </w:p>
    <w:p w14:paraId="0EE5482B" w14:textId="77777777" w:rsidR="00253CB4" w:rsidRPr="004913DB" w:rsidRDefault="00253CB4" w:rsidP="00253CB4">
      <w:pPr>
        <w:jc w:val="center"/>
        <w:rPr>
          <w:rFonts w:ascii="Proxima Nova Rg" w:hAnsi="Proxima Nova Rg"/>
          <w:sz w:val="24"/>
          <w:szCs w:val="24"/>
        </w:rPr>
      </w:pPr>
    </w:p>
    <w:p w14:paraId="0D0E44EF" w14:textId="23CD498B" w:rsidR="00253CB4" w:rsidRPr="00253CB4" w:rsidRDefault="00253CB4" w:rsidP="00253CB4">
      <w:pPr>
        <w:rPr>
          <w:rFonts w:ascii="Proxima Nova Rg" w:hAnsi="Proxima Nova Rg"/>
          <w:b/>
          <w:bCs/>
          <w:sz w:val="24"/>
          <w:szCs w:val="24"/>
        </w:rPr>
      </w:pPr>
      <w:r>
        <w:rPr>
          <w:rFonts w:ascii="Proxima Nova Rg" w:hAnsi="Proxima Nova Rg"/>
          <w:b/>
          <w:bCs/>
          <w:sz w:val="24"/>
          <w:szCs w:val="24"/>
        </w:rPr>
        <w:t>Overview</w:t>
      </w:r>
    </w:p>
    <w:p w14:paraId="777737D9" w14:textId="77777777" w:rsidR="00253CB4" w:rsidRPr="004913DB" w:rsidRDefault="00253CB4" w:rsidP="00253CB4">
      <w:pPr>
        <w:pStyle w:val="ListParagraph"/>
        <w:numPr>
          <w:ilvl w:val="0"/>
          <w:numId w:val="1"/>
        </w:numPr>
        <w:ind w:left="450"/>
        <w:rPr>
          <w:rFonts w:ascii="Proxima Nova Rg" w:hAnsi="Proxima Nova Rg"/>
          <w:sz w:val="24"/>
          <w:szCs w:val="24"/>
        </w:rPr>
      </w:pPr>
      <w:r w:rsidRPr="004913DB">
        <w:rPr>
          <w:rFonts w:ascii="Proxima Nova Rg" w:hAnsi="Proxima Nova Rg"/>
          <w:sz w:val="24"/>
          <w:szCs w:val="24"/>
        </w:rPr>
        <w:t>Part 1: Look up the National Weather Service’s (NWS) air quality prediction.</w:t>
      </w:r>
    </w:p>
    <w:p w14:paraId="33A6746C" w14:textId="77777777" w:rsidR="00253CB4" w:rsidRPr="004913DB" w:rsidRDefault="00253CB4" w:rsidP="00253CB4">
      <w:pPr>
        <w:pStyle w:val="ListParagraph"/>
        <w:numPr>
          <w:ilvl w:val="0"/>
          <w:numId w:val="1"/>
        </w:numPr>
        <w:ind w:left="450"/>
        <w:rPr>
          <w:rFonts w:ascii="Proxima Nova Rg" w:hAnsi="Proxima Nova Rg"/>
          <w:sz w:val="24"/>
          <w:szCs w:val="24"/>
        </w:rPr>
      </w:pPr>
      <w:r w:rsidRPr="004913DB">
        <w:rPr>
          <w:rFonts w:ascii="Proxima Nova Rg" w:hAnsi="Proxima Nova Rg"/>
          <w:sz w:val="24"/>
          <w:szCs w:val="24"/>
        </w:rPr>
        <w:t>Part 2: Look up the weather forecast from the National Weather Service.</w:t>
      </w:r>
    </w:p>
    <w:p w14:paraId="13CD1EFD" w14:textId="77777777" w:rsidR="00253CB4" w:rsidRPr="004913DB" w:rsidRDefault="00253CB4" w:rsidP="00253CB4">
      <w:pPr>
        <w:pStyle w:val="ListParagraph"/>
        <w:numPr>
          <w:ilvl w:val="0"/>
          <w:numId w:val="1"/>
        </w:numPr>
        <w:ind w:left="450"/>
        <w:rPr>
          <w:rFonts w:ascii="Proxima Nova Rg" w:hAnsi="Proxima Nova Rg"/>
          <w:sz w:val="24"/>
          <w:szCs w:val="24"/>
        </w:rPr>
      </w:pPr>
      <w:r w:rsidRPr="004913DB">
        <w:rPr>
          <w:rFonts w:ascii="Proxima Nova Rg" w:hAnsi="Proxima Nova Rg"/>
          <w:sz w:val="24"/>
          <w:szCs w:val="24"/>
        </w:rPr>
        <w:t>Part 3: Adjust the Weather Service’s air quality prediction based on the weather forecast.</w:t>
      </w:r>
    </w:p>
    <w:p w14:paraId="3F2A9BE3" w14:textId="77777777" w:rsidR="00253CB4" w:rsidRPr="004913DB" w:rsidRDefault="00253CB4" w:rsidP="00253CB4">
      <w:pPr>
        <w:pStyle w:val="ListParagraph"/>
        <w:numPr>
          <w:ilvl w:val="0"/>
          <w:numId w:val="1"/>
        </w:numPr>
        <w:ind w:left="450"/>
        <w:rPr>
          <w:rFonts w:ascii="Proxima Nova Rg" w:hAnsi="Proxima Nova Rg"/>
          <w:sz w:val="24"/>
          <w:szCs w:val="24"/>
        </w:rPr>
      </w:pPr>
      <w:r w:rsidRPr="004913DB">
        <w:rPr>
          <w:rFonts w:ascii="Proxima Nova Rg" w:hAnsi="Proxima Nova Rg"/>
          <w:sz w:val="24"/>
          <w:szCs w:val="24"/>
        </w:rPr>
        <w:t>Part 4 (optional): Check for pollution blowing into the area, and adjust your prediction if necessary</w:t>
      </w:r>
    </w:p>
    <w:p w14:paraId="60AB3458" w14:textId="77777777" w:rsidR="00253CB4" w:rsidRPr="004913DB" w:rsidRDefault="00253CB4" w:rsidP="00253CB4">
      <w:pPr>
        <w:rPr>
          <w:rFonts w:ascii="Proxima Nova Rg" w:hAnsi="Proxima Nova Rg"/>
          <w:sz w:val="24"/>
          <w:szCs w:val="24"/>
        </w:rPr>
      </w:pPr>
    </w:p>
    <w:p w14:paraId="23040EDA" w14:textId="77777777" w:rsidR="00253CB4" w:rsidRPr="004913DB" w:rsidRDefault="00253CB4" w:rsidP="00253CB4">
      <w:pPr>
        <w:rPr>
          <w:rFonts w:ascii="Proxima Nova Rg" w:hAnsi="Proxima Nova Rg"/>
          <w:b/>
          <w:bCs/>
          <w:sz w:val="24"/>
          <w:szCs w:val="24"/>
        </w:rPr>
      </w:pPr>
      <w:r w:rsidRPr="004913DB">
        <w:rPr>
          <w:rFonts w:ascii="Proxima Nova Rg" w:hAnsi="Proxima Nova Rg"/>
          <w:b/>
          <w:bCs/>
          <w:sz w:val="24"/>
          <w:szCs w:val="24"/>
        </w:rPr>
        <w:t>Part 1: The National Weather Service air quality computer model</w:t>
      </w:r>
    </w:p>
    <w:p w14:paraId="6DBA96D6" w14:textId="77777777" w:rsidR="00253CB4" w:rsidRPr="004913DB" w:rsidRDefault="00253CB4" w:rsidP="00253CB4">
      <w:pPr>
        <w:pStyle w:val="ListParagraph"/>
        <w:numPr>
          <w:ilvl w:val="0"/>
          <w:numId w:val="2"/>
        </w:numPr>
        <w:rPr>
          <w:rStyle w:val="Hyperlink"/>
          <w:rFonts w:ascii="Proxima Nova Rg" w:hAnsi="Proxima Nova Rg"/>
          <w:sz w:val="24"/>
          <w:szCs w:val="24"/>
        </w:rPr>
      </w:pPr>
      <w:r w:rsidRPr="004913DB">
        <w:rPr>
          <w:rFonts w:ascii="Proxima Nova Rg" w:hAnsi="Proxima Nova Rg"/>
          <w:sz w:val="24"/>
          <w:szCs w:val="24"/>
        </w:rPr>
        <w:t xml:space="preserve">Go to NWS air quality computer model at: </w:t>
      </w:r>
      <w:hyperlink r:id="rId5" w:history="1">
        <w:r w:rsidRPr="004913DB">
          <w:rPr>
            <w:rStyle w:val="Hyperlink"/>
            <w:rFonts w:ascii="Proxima Nova Rg" w:hAnsi="Proxima Nova Rg" w:cstheme="minorHAnsi"/>
            <w:sz w:val="24"/>
            <w:szCs w:val="24"/>
          </w:rPr>
          <w:t>airquality.weather.gov</w:t>
        </w:r>
      </w:hyperlink>
    </w:p>
    <w:p w14:paraId="2A39812F" w14:textId="77777777" w:rsidR="00253CB4" w:rsidRPr="00253CB4" w:rsidRDefault="00253CB4" w:rsidP="00253CB4">
      <w:pPr>
        <w:pStyle w:val="ListParagraph"/>
        <w:numPr>
          <w:ilvl w:val="0"/>
          <w:numId w:val="2"/>
        </w:numPr>
        <w:rPr>
          <w:rStyle w:val="Hyperlink"/>
          <w:rFonts w:ascii="Proxima Nova Rg" w:hAnsi="Proxima Nova Rg"/>
          <w:color w:val="000000" w:themeColor="text1"/>
          <w:sz w:val="24"/>
          <w:szCs w:val="24"/>
          <w:u w:val="none"/>
        </w:rPr>
      </w:pPr>
      <w:r w:rsidRPr="00253CB4">
        <w:rPr>
          <w:rStyle w:val="Hyperlink"/>
          <w:rFonts w:ascii="Proxima Nova Rg" w:hAnsi="Proxima Nova Rg" w:cstheme="minorHAnsi"/>
          <w:color w:val="000000" w:themeColor="text1"/>
          <w:sz w:val="24"/>
          <w:szCs w:val="24"/>
          <w:u w:val="none"/>
        </w:rPr>
        <w:t>Click on the part of the map where you live to zoom in. You will need to click at least twice to get as zoomed in as you can go.</w:t>
      </w:r>
    </w:p>
    <w:p w14:paraId="7B1DC236" w14:textId="77777777" w:rsidR="00253CB4" w:rsidRPr="00253CB4" w:rsidRDefault="00253CB4" w:rsidP="00253CB4">
      <w:pPr>
        <w:pStyle w:val="ListParagraph"/>
        <w:numPr>
          <w:ilvl w:val="0"/>
          <w:numId w:val="2"/>
        </w:numPr>
        <w:rPr>
          <w:rStyle w:val="Hyperlink"/>
          <w:rFonts w:ascii="Proxima Nova Rg" w:hAnsi="Proxima Nova Rg"/>
          <w:color w:val="000000" w:themeColor="text1"/>
          <w:sz w:val="24"/>
          <w:szCs w:val="24"/>
          <w:u w:val="none"/>
        </w:rPr>
      </w:pPr>
      <w:r w:rsidRPr="00253CB4">
        <w:rPr>
          <w:rStyle w:val="Hyperlink"/>
          <w:rFonts w:ascii="Proxima Nova Rg" w:hAnsi="Proxima Nova Rg" w:cstheme="minorHAnsi"/>
          <w:color w:val="000000" w:themeColor="text1"/>
          <w:sz w:val="24"/>
          <w:szCs w:val="24"/>
          <w:u w:val="none"/>
        </w:rPr>
        <w:t>Look at tomorrow’s forecast by clicking the +12Hrs button twice. You should see tomorrow’s day of the week.</w:t>
      </w:r>
    </w:p>
    <w:p w14:paraId="3FB07F2A" w14:textId="77777777" w:rsidR="00253CB4" w:rsidRPr="00253CB4" w:rsidRDefault="00253CB4" w:rsidP="00253CB4">
      <w:pPr>
        <w:pStyle w:val="ListParagraph"/>
        <w:numPr>
          <w:ilvl w:val="0"/>
          <w:numId w:val="2"/>
        </w:numPr>
        <w:rPr>
          <w:rStyle w:val="Hyperlink"/>
          <w:rFonts w:ascii="Proxima Nova Rg" w:hAnsi="Proxima Nova Rg"/>
          <w:color w:val="000000" w:themeColor="text1"/>
          <w:sz w:val="24"/>
          <w:szCs w:val="24"/>
          <w:u w:val="none"/>
        </w:rPr>
      </w:pPr>
      <w:r w:rsidRPr="00253CB4">
        <w:rPr>
          <w:rStyle w:val="Hyperlink"/>
          <w:rFonts w:ascii="Proxima Nova Rg" w:hAnsi="Proxima Nova Rg" w:cstheme="minorHAnsi"/>
          <w:color w:val="000000" w:themeColor="text1"/>
          <w:sz w:val="24"/>
          <w:szCs w:val="24"/>
          <w:u w:val="none"/>
        </w:rPr>
        <w:t>Click on the gray bar where it says “Daily 8Hr Ozone Max.”</w:t>
      </w:r>
    </w:p>
    <w:p w14:paraId="710B374F" w14:textId="77777777" w:rsidR="00253CB4" w:rsidRPr="00253CB4" w:rsidRDefault="00253CB4" w:rsidP="00253CB4">
      <w:pPr>
        <w:pStyle w:val="ListParagraph"/>
        <w:numPr>
          <w:ilvl w:val="0"/>
          <w:numId w:val="2"/>
        </w:numPr>
        <w:spacing w:line="360" w:lineRule="auto"/>
        <w:rPr>
          <w:rStyle w:val="Hyperlink"/>
          <w:rFonts w:ascii="Proxima Nova Rg" w:hAnsi="Proxima Nova Rg"/>
          <w:color w:val="000000" w:themeColor="text1"/>
          <w:sz w:val="24"/>
          <w:szCs w:val="24"/>
          <w:u w:val="none"/>
        </w:rPr>
      </w:pPr>
      <w:r w:rsidRPr="00253CB4">
        <w:rPr>
          <w:rStyle w:val="Hyperlink"/>
          <w:rFonts w:ascii="Proxima Nova Rg" w:hAnsi="Proxima Nova Rg" w:cstheme="minorHAnsi"/>
          <w:color w:val="000000" w:themeColor="text1"/>
          <w:sz w:val="24"/>
          <w:szCs w:val="24"/>
          <w:u w:val="none"/>
        </w:rPr>
        <w:t>What does the map show about the ozone levels for tomorrow?</w:t>
      </w:r>
    </w:p>
    <w:p w14:paraId="5655D5B9" w14:textId="0013B18F" w:rsidR="00253CB4" w:rsidRPr="004913DB" w:rsidRDefault="00253CB4" w:rsidP="00253CB4">
      <w:pPr>
        <w:pStyle w:val="ListParagraph"/>
        <w:spacing w:line="360" w:lineRule="auto"/>
        <w:rPr>
          <w:rStyle w:val="Hyperlink"/>
          <w:rFonts w:ascii="Proxima Nova Rg" w:hAnsi="Proxima Nova Rg" w:cstheme="minorHAnsi"/>
          <w:color w:val="000000" w:themeColor="text1"/>
          <w:sz w:val="24"/>
          <w:szCs w:val="24"/>
        </w:rPr>
      </w:pP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p>
    <w:p w14:paraId="35F4F625" w14:textId="77777777" w:rsidR="00253CB4" w:rsidRPr="004913DB" w:rsidRDefault="00253CB4" w:rsidP="00253CB4">
      <w:pPr>
        <w:pStyle w:val="ListParagraph"/>
        <w:numPr>
          <w:ilvl w:val="0"/>
          <w:numId w:val="2"/>
        </w:numPr>
        <w:rPr>
          <w:rStyle w:val="Hyperlink"/>
          <w:rFonts w:ascii="Proxima Nova Rg" w:hAnsi="Proxima Nova Rg" w:cstheme="minorHAnsi"/>
          <w:color w:val="000000" w:themeColor="text1"/>
          <w:sz w:val="24"/>
          <w:szCs w:val="24"/>
        </w:rPr>
      </w:pPr>
      <w:r w:rsidRPr="00253CB4">
        <w:rPr>
          <w:rStyle w:val="Hyperlink"/>
          <w:rFonts w:ascii="Proxima Nova Rg" w:hAnsi="Proxima Nova Rg" w:cstheme="minorHAnsi"/>
          <w:color w:val="000000" w:themeColor="text1"/>
          <w:sz w:val="24"/>
          <w:szCs w:val="24"/>
          <w:u w:val="none"/>
        </w:rPr>
        <w:t>What is the maximum ozone level closest to you?</w:t>
      </w:r>
      <w:r w:rsidRPr="004913DB">
        <w:rPr>
          <w:rStyle w:val="Hyperlink"/>
          <w:rFonts w:ascii="Proxima Nova Rg" w:hAnsi="Proxima Nova Rg" w:cstheme="minorHAnsi"/>
          <w:color w:val="000000" w:themeColor="text1"/>
          <w:sz w:val="24"/>
          <w:szCs w:val="24"/>
        </w:rPr>
        <w:t xml:space="preserve"> </w:t>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4913DB">
        <w:rPr>
          <w:rStyle w:val="Hyperlink"/>
          <w:rFonts w:ascii="Proxima Nova Rg" w:hAnsi="Proxima Nova Rg" w:cstheme="minorHAnsi"/>
          <w:color w:val="000000" w:themeColor="text1"/>
          <w:sz w:val="24"/>
          <w:szCs w:val="24"/>
        </w:rPr>
        <w:tab/>
      </w:r>
      <w:r w:rsidRPr="00253CB4">
        <w:rPr>
          <w:rStyle w:val="Hyperlink"/>
          <w:rFonts w:ascii="Proxima Nova Rg" w:hAnsi="Proxima Nova Rg" w:cstheme="minorHAnsi"/>
          <w:color w:val="000000" w:themeColor="text1"/>
          <w:sz w:val="24"/>
          <w:szCs w:val="24"/>
          <w:u w:val="none"/>
        </w:rPr>
        <w:t>ppb</w:t>
      </w:r>
      <w:r w:rsidRPr="00253CB4">
        <w:rPr>
          <w:rStyle w:val="Hyperlink"/>
          <w:rFonts w:ascii="Proxima Nova Rg" w:hAnsi="Proxima Nova Rg" w:cstheme="minorHAnsi"/>
          <w:color w:val="000000" w:themeColor="text1"/>
          <w:sz w:val="24"/>
          <w:szCs w:val="24"/>
          <w:u w:val="none"/>
        </w:rPr>
        <w:tab/>
      </w:r>
    </w:p>
    <w:p w14:paraId="1193BE6A" w14:textId="77777777" w:rsidR="00253CB4" w:rsidRPr="004913DB" w:rsidRDefault="00253CB4" w:rsidP="00253CB4">
      <w:pPr>
        <w:pStyle w:val="ListParagraph"/>
        <w:rPr>
          <w:rStyle w:val="Hyperlink"/>
          <w:rFonts w:ascii="Proxima Nova Rg" w:hAnsi="Proxima Nova Rg" w:cstheme="minorHAnsi"/>
          <w:color w:val="000000" w:themeColor="text1"/>
          <w:sz w:val="24"/>
          <w:szCs w:val="24"/>
        </w:rPr>
      </w:pPr>
    </w:p>
    <w:p w14:paraId="6BFC9B3B" w14:textId="77777777" w:rsidR="00253CB4" w:rsidRPr="004913DB" w:rsidRDefault="00253CB4" w:rsidP="00253CB4">
      <w:pPr>
        <w:pStyle w:val="ListParagraph"/>
        <w:numPr>
          <w:ilvl w:val="0"/>
          <w:numId w:val="2"/>
        </w:numPr>
        <w:rPr>
          <w:rStyle w:val="Hyperlink"/>
          <w:rFonts w:ascii="Proxima Nova Rg" w:hAnsi="Proxima Nova Rg" w:cstheme="minorHAnsi"/>
          <w:color w:val="000000" w:themeColor="text1"/>
          <w:sz w:val="24"/>
          <w:szCs w:val="24"/>
        </w:rPr>
      </w:pPr>
      <w:r w:rsidRPr="00253CB4">
        <w:rPr>
          <w:rStyle w:val="Hyperlink"/>
          <w:rFonts w:ascii="Proxima Nova Rg" w:hAnsi="Proxima Nova Rg" w:cstheme="minorHAnsi"/>
          <w:color w:val="000000" w:themeColor="text1"/>
          <w:sz w:val="24"/>
          <w:szCs w:val="24"/>
          <w:u w:val="none"/>
        </w:rPr>
        <w:t xml:space="preserve">To covert this to AQI, go to: </w:t>
      </w:r>
      <w:hyperlink r:id="rId6" w:history="1">
        <w:r w:rsidRPr="004913DB">
          <w:rPr>
            <w:rStyle w:val="Hyperlink"/>
            <w:rFonts w:ascii="Proxima Nova Rg" w:hAnsi="Proxima Nova Rg"/>
            <w:sz w:val="24"/>
            <w:szCs w:val="24"/>
          </w:rPr>
          <w:t>https://www.airnow.gov/aqi/aqi-calculator-concentration/</w:t>
        </w:r>
      </w:hyperlink>
      <w:r w:rsidRPr="004913DB">
        <w:rPr>
          <w:rFonts w:ascii="Proxima Nova Rg" w:hAnsi="Proxima Nova Rg"/>
          <w:sz w:val="24"/>
          <w:szCs w:val="24"/>
        </w:rPr>
        <w:t xml:space="preserve"> and enter the information.</w:t>
      </w:r>
    </w:p>
    <w:p w14:paraId="1C97EED4" w14:textId="23295E33" w:rsidR="00253CB4" w:rsidRPr="00253CB4" w:rsidRDefault="00253CB4" w:rsidP="00253CB4">
      <w:pPr>
        <w:pStyle w:val="ListParagraph"/>
        <w:numPr>
          <w:ilvl w:val="0"/>
          <w:numId w:val="2"/>
        </w:numPr>
        <w:rPr>
          <w:rFonts w:ascii="Proxima Nova Rg" w:hAnsi="Proxima Nova Rg" w:cstheme="minorHAnsi"/>
          <w:color w:val="000000" w:themeColor="text1"/>
          <w:sz w:val="24"/>
          <w:szCs w:val="24"/>
        </w:rPr>
      </w:pPr>
      <w:r w:rsidRPr="00253CB4">
        <w:rPr>
          <w:rStyle w:val="Hyperlink"/>
          <w:rFonts w:ascii="Proxima Nova Rg" w:hAnsi="Proxima Nova Rg" w:cstheme="minorHAnsi"/>
          <w:color w:val="000000" w:themeColor="text1"/>
          <w:sz w:val="24"/>
          <w:szCs w:val="24"/>
          <w:u w:val="none"/>
        </w:rPr>
        <w:t xml:space="preserve">What is the AQI for this amount of ozone? </w:t>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Pr>
          <w:rStyle w:val="Hyperlink"/>
          <w:rFonts w:ascii="Proxima Nova Rg" w:hAnsi="Proxima Nova Rg" w:cstheme="minorHAnsi"/>
          <w:color w:val="000000" w:themeColor="text1"/>
          <w:sz w:val="24"/>
          <w:szCs w:val="24"/>
        </w:rPr>
        <w:tab/>
      </w:r>
      <w:r w:rsidRPr="00253CB4">
        <w:rPr>
          <w:rStyle w:val="Hyperlink"/>
          <w:rFonts w:ascii="Proxima Nova Rg" w:hAnsi="Proxima Nova Rg" w:cstheme="minorHAnsi"/>
          <w:color w:val="000000" w:themeColor="text1"/>
          <w:sz w:val="24"/>
          <w:szCs w:val="24"/>
          <w:u w:val="none"/>
        </w:rPr>
        <w:tab/>
      </w:r>
      <w:r w:rsidRPr="00253CB4">
        <w:rPr>
          <w:rStyle w:val="Hyperlink"/>
          <w:rFonts w:ascii="Proxima Nova Rg" w:hAnsi="Proxima Nova Rg" w:cstheme="minorHAnsi"/>
          <w:color w:val="000000" w:themeColor="text1"/>
          <w:sz w:val="24"/>
          <w:szCs w:val="24"/>
          <w:u w:val="none"/>
        </w:rPr>
        <w:tab/>
      </w:r>
      <w:r w:rsidRPr="00253CB4">
        <w:rPr>
          <w:rStyle w:val="Hyperlink"/>
          <w:rFonts w:ascii="Proxima Nova Rg" w:hAnsi="Proxima Nova Rg" w:cstheme="minorHAnsi"/>
          <w:color w:val="000000" w:themeColor="text1"/>
          <w:sz w:val="24"/>
          <w:szCs w:val="24"/>
          <w:u w:val="none"/>
        </w:rPr>
        <w:tab/>
      </w:r>
      <w:r w:rsidRPr="00253CB4">
        <w:rPr>
          <w:rStyle w:val="Hyperlink"/>
          <w:rFonts w:ascii="Proxima Nova Rg" w:hAnsi="Proxima Nova Rg" w:cstheme="minorHAnsi"/>
          <w:color w:val="000000" w:themeColor="text1"/>
          <w:sz w:val="24"/>
          <w:szCs w:val="24"/>
          <w:u w:val="none"/>
        </w:rPr>
        <w:tab/>
      </w:r>
      <w:r w:rsidRPr="00253CB4">
        <w:rPr>
          <w:rStyle w:val="Hyperlink"/>
          <w:rFonts w:ascii="Proxima Nova Rg" w:hAnsi="Proxima Nova Rg" w:cstheme="minorHAnsi"/>
          <w:color w:val="000000" w:themeColor="text1"/>
          <w:sz w:val="24"/>
          <w:szCs w:val="24"/>
          <w:u w:val="none"/>
        </w:rPr>
        <w:tab/>
      </w:r>
      <w:r w:rsidRPr="00253CB4">
        <w:rPr>
          <w:rStyle w:val="Hyperlink"/>
          <w:rFonts w:ascii="Proxima Nova Rg" w:hAnsi="Proxima Nova Rg" w:cstheme="minorHAnsi"/>
          <w:color w:val="000000" w:themeColor="text1"/>
          <w:sz w:val="24"/>
          <w:szCs w:val="24"/>
          <w:u w:val="none"/>
        </w:rPr>
        <w:tab/>
      </w:r>
    </w:p>
    <w:p w14:paraId="0BB2057F" w14:textId="77777777" w:rsidR="00253CB4" w:rsidRPr="004913DB" w:rsidRDefault="00253CB4" w:rsidP="00253CB4">
      <w:pPr>
        <w:rPr>
          <w:rFonts w:ascii="Proxima Nova Rg" w:hAnsi="Proxima Nova Rg"/>
          <w:b/>
          <w:bCs/>
          <w:color w:val="000000" w:themeColor="text1"/>
          <w:sz w:val="24"/>
          <w:szCs w:val="24"/>
        </w:rPr>
      </w:pPr>
      <w:r w:rsidRPr="004913DB">
        <w:rPr>
          <w:rFonts w:ascii="Proxima Nova Rg" w:hAnsi="Proxima Nova Rg"/>
          <w:b/>
          <w:bCs/>
          <w:color w:val="000000" w:themeColor="text1"/>
          <w:sz w:val="24"/>
          <w:szCs w:val="24"/>
        </w:rPr>
        <w:t>Part 2:</w:t>
      </w:r>
      <w:r w:rsidRPr="004913DB">
        <w:rPr>
          <w:rFonts w:ascii="Proxima Nova Rg" w:hAnsi="Proxima Nova Rg"/>
          <w:color w:val="000000" w:themeColor="text1"/>
          <w:sz w:val="24"/>
          <w:szCs w:val="24"/>
        </w:rPr>
        <w:t xml:space="preserve"> </w:t>
      </w:r>
      <w:r w:rsidRPr="004913DB">
        <w:rPr>
          <w:rFonts w:ascii="Proxima Nova Rg" w:hAnsi="Proxima Nova Rg"/>
          <w:b/>
          <w:bCs/>
          <w:color w:val="000000" w:themeColor="text1"/>
          <w:sz w:val="24"/>
          <w:szCs w:val="24"/>
        </w:rPr>
        <w:t>The National Weather Service weather forecast</w:t>
      </w:r>
    </w:p>
    <w:p w14:paraId="4789A1BE" w14:textId="77777777" w:rsidR="00253CB4" w:rsidRPr="004913DB" w:rsidRDefault="00253CB4" w:rsidP="00253CB4">
      <w:pPr>
        <w:pStyle w:val="ListParagraph"/>
        <w:numPr>
          <w:ilvl w:val="0"/>
          <w:numId w:val="3"/>
        </w:numPr>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Go </w:t>
      </w:r>
      <w:r w:rsidRPr="004913DB">
        <w:rPr>
          <w:rFonts w:ascii="Proxima Nova Rg" w:hAnsi="Proxima Nova Rg"/>
          <w:sz w:val="24"/>
          <w:szCs w:val="24"/>
        </w:rPr>
        <w:t xml:space="preserve">to the NWS weather forecast page: </w:t>
      </w:r>
      <w:hyperlink r:id="rId7" w:history="1">
        <w:r w:rsidRPr="004913DB">
          <w:rPr>
            <w:rStyle w:val="Hyperlink"/>
            <w:rFonts w:ascii="Proxima Nova Rg" w:hAnsi="Proxima Nova Rg"/>
            <w:sz w:val="24"/>
            <w:szCs w:val="24"/>
          </w:rPr>
          <w:t>https://www.weather.gov/</w:t>
        </w:r>
      </w:hyperlink>
    </w:p>
    <w:p w14:paraId="060ED03E" w14:textId="77777777" w:rsidR="00253CB4" w:rsidRPr="004913DB" w:rsidRDefault="00253CB4" w:rsidP="00253CB4">
      <w:pPr>
        <w:pStyle w:val="ListParagraph"/>
        <w:numPr>
          <w:ilvl w:val="0"/>
          <w:numId w:val="3"/>
        </w:numPr>
        <w:rPr>
          <w:rFonts w:ascii="Proxima Nova Rg" w:hAnsi="Proxima Nova Rg"/>
          <w:color w:val="000000" w:themeColor="text1"/>
          <w:sz w:val="24"/>
          <w:szCs w:val="24"/>
        </w:rPr>
      </w:pPr>
      <w:r w:rsidRPr="004913DB">
        <w:rPr>
          <w:rFonts w:ascii="Proxima Nova Rg" w:hAnsi="Proxima Nova Rg"/>
          <w:color w:val="000000" w:themeColor="text1"/>
          <w:sz w:val="24"/>
          <w:szCs w:val="24"/>
        </w:rPr>
        <w:t>At the top left where it says, “Local forecast by “City, ST” or ZIP code, enter your location and click Go</w:t>
      </w:r>
    </w:p>
    <w:p w14:paraId="01578251" w14:textId="77777777" w:rsidR="00253CB4" w:rsidRPr="004913DB" w:rsidRDefault="00253CB4" w:rsidP="00253CB4">
      <w:pPr>
        <w:pStyle w:val="ListParagraph"/>
        <w:numPr>
          <w:ilvl w:val="0"/>
          <w:numId w:val="3"/>
        </w:numPr>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Find the </w:t>
      </w:r>
      <w:r w:rsidRPr="004913DB">
        <w:rPr>
          <w:rFonts w:ascii="Proxima Nova Rg" w:hAnsi="Proxima Nova Rg"/>
          <w:b/>
          <w:bCs/>
          <w:color w:val="000000" w:themeColor="text1"/>
          <w:sz w:val="24"/>
          <w:szCs w:val="24"/>
        </w:rPr>
        <w:t>Detailed Forecast</w:t>
      </w:r>
      <w:r w:rsidRPr="004913DB">
        <w:rPr>
          <w:rFonts w:ascii="Proxima Nova Rg" w:hAnsi="Proxima Nova Rg"/>
          <w:color w:val="000000" w:themeColor="text1"/>
          <w:sz w:val="24"/>
          <w:szCs w:val="24"/>
        </w:rPr>
        <w:t xml:space="preserve"> and look at the forecast for tomorrow. Record the necessary information for the forecast:</w:t>
      </w:r>
    </w:p>
    <w:p w14:paraId="152EFBDA" w14:textId="77777777" w:rsidR="00253CB4" w:rsidRPr="004913DB" w:rsidRDefault="00253CB4" w:rsidP="00253CB4">
      <w:pPr>
        <w:pStyle w:val="ListParagraph"/>
        <w:rPr>
          <w:rFonts w:ascii="Proxima Nova Rg" w:hAnsi="Proxima Nova Rg"/>
          <w:color w:val="000000" w:themeColor="text1"/>
          <w:sz w:val="24"/>
          <w:szCs w:val="24"/>
        </w:rPr>
      </w:pPr>
    </w:p>
    <w:p w14:paraId="468083EE" w14:textId="77777777" w:rsidR="00253CB4" w:rsidRPr="004913DB" w:rsidRDefault="00253CB4" w:rsidP="00253CB4">
      <w:pPr>
        <w:pStyle w:val="ListParagraph"/>
        <w:numPr>
          <w:ilvl w:val="0"/>
          <w:numId w:val="4"/>
        </w:numPr>
        <w:spacing w:line="360" w:lineRule="auto"/>
        <w:ind w:left="1710"/>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High temperature: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4B522D78" w14:textId="77777777" w:rsidR="00253CB4" w:rsidRPr="004913DB" w:rsidRDefault="00253CB4" w:rsidP="00253CB4">
      <w:pPr>
        <w:pStyle w:val="ListParagraph"/>
        <w:numPr>
          <w:ilvl w:val="0"/>
          <w:numId w:val="4"/>
        </w:numPr>
        <w:spacing w:line="360" w:lineRule="auto"/>
        <w:ind w:left="1710"/>
        <w:rPr>
          <w:rFonts w:ascii="Proxima Nova Rg" w:hAnsi="Proxima Nova Rg"/>
          <w:color w:val="000000" w:themeColor="text1"/>
          <w:sz w:val="24"/>
          <w:szCs w:val="24"/>
        </w:rPr>
      </w:pPr>
      <w:r w:rsidRPr="004913DB">
        <w:rPr>
          <w:rFonts w:ascii="Proxima Nova Rg" w:hAnsi="Proxima Nova Rg"/>
          <w:color w:val="000000" w:themeColor="text1"/>
          <w:sz w:val="24"/>
          <w:szCs w:val="24"/>
        </w:rPr>
        <w:t>Wind speed:</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sz w:val="24"/>
          <w:szCs w:val="24"/>
        </w:rPr>
        <w:t xml:space="preserve"> and wind direction: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2AA73B3F" w14:textId="77777777" w:rsidR="00253CB4" w:rsidRPr="004913DB" w:rsidRDefault="00253CB4" w:rsidP="00253CB4">
      <w:pPr>
        <w:pStyle w:val="ListParagraph"/>
        <w:numPr>
          <w:ilvl w:val="0"/>
          <w:numId w:val="4"/>
        </w:numPr>
        <w:spacing w:line="360" w:lineRule="auto"/>
        <w:ind w:left="1710"/>
        <w:rPr>
          <w:rFonts w:ascii="Proxima Nova Rg" w:hAnsi="Proxima Nova Rg"/>
          <w:color w:val="000000" w:themeColor="text1"/>
          <w:sz w:val="24"/>
          <w:szCs w:val="24"/>
        </w:rPr>
      </w:pPr>
      <w:r w:rsidRPr="004913DB">
        <w:rPr>
          <w:rFonts w:ascii="Proxima Nova Rg" w:hAnsi="Proxima Nova Rg"/>
          <w:sz w:val="24"/>
          <w:szCs w:val="24"/>
        </w:rPr>
        <w:t xml:space="preserve">Precipitation: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6C98B3E1" w14:textId="77777777" w:rsidR="00253CB4" w:rsidRPr="004913DB" w:rsidRDefault="00253CB4" w:rsidP="00253CB4">
      <w:pPr>
        <w:pStyle w:val="ListParagraph"/>
        <w:numPr>
          <w:ilvl w:val="0"/>
          <w:numId w:val="4"/>
        </w:numPr>
        <w:spacing w:line="360" w:lineRule="auto"/>
        <w:ind w:left="1710"/>
        <w:rPr>
          <w:rFonts w:ascii="Proxima Nova Rg" w:hAnsi="Proxima Nova Rg"/>
          <w:color w:val="000000" w:themeColor="text1"/>
          <w:sz w:val="24"/>
          <w:szCs w:val="24"/>
        </w:rPr>
      </w:pPr>
      <w:r w:rsidRPr="004913DB">
        <w:rPr>
          <w:rFonts w:ascii="Proxima Nova Rg" w:hAnsi="Proxima Nova Rg"/>
          <w:sz w:val="24"/>
          <w:szCs w:val="24"/>
        </w:rPr>
        <w:t xml:space="preserve">Sky condition: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3939B055" w14:textId="77777777" w:rsidR="00253CB4" w:rsidRPr="004913DB" w:rsidRDefault="00253CB4" w:rsidP="00253CB4">
      <w:pPr>
        <w:pStyle w:val="ListParagraph"/>
        <w:numPr>
          <w:ilvl w:val="0"/>
          <w:numId w:val="4"/>
        </w:numPr>
        <w:spacing w:line="276" w:lineRule="auto"/>
        <w:ind w:left="1710"/>
        <w:rPr>
          <w:rFonts w:ascii="Proxima Nova Rg" w:hAnsi="Proxima Nova Rg"/>
          <w:color w:val="000000" w:themeColor="text1"/>
          <w:sz w:val="24"/>
          <w:szCs w:val="24"/>
        </w:rPr>
      </w:pPr>
      <w:r w:rsidRPr="004913DB">
        <w:rPr>
          <w:rFonts w:ascii="Proxima Nova Rg" w:hAnsi="Proxima Nova Rg"/>
          <w:sz w:val="24"/>
          <w:szCs w:val="24"/>
        </w:rPr>
        <w:t xml:space="preserve">Humidity: </w:t>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r w:rsidRPr="004913DB">
        <w:rPr>
          <w:rFonts w:ascii="Proxima Nova Rg" w:hAnsi="Proxima Nova Rg"/>
          <w:sz w:val="24"/>
          <w:szCs w:val="24"/>
          <w:u w:val="single"/>
        </w:rPr>
        <w:tab/>
      </w:r>
    </w:p>
    <w:p w14:paraId="752E6E70" w14:textId="77777777" w:rsidR="00253CB4" w:rsidRPr="004913DB" w:rsidRDefault="00253CB4" w:rsidP="00253CB4">
      <w:pPr>
        <w:pStyle w:val="ListParagraph"/>
        <w:spacing w:line="276" w:lineRule="auto"/>
        <w:ind w:left="1710"/>
        <w:rPr>
          <w:rFonts w:ascii="Proxima Nova Rg" w:hAnsi="Proxima Nova Rg"/>
          <w:color w:val="000000" w:themeColor="text1"/>
          <w:sz w:val="24"/>
          <w:szCs w:val="24"/>
        </w:rPr>
      </w:pPr>
      <w:r w:rsidRPr="004913DB">
        <w:rPr>
          <w:rFonts w:ascii="Proxima Nova Rg" w:hAnsi="Proxima Nova Rg"/>
          <w:color w:val="000000" w:themeColor="text1"/>
          <w:sz w:val="24"/>
          <w:szCs w:val="24"/>
        </w:rPr>
        <w:t>Note: humidity graph can be found on the graphs for Hourly Weather Forecast under Additional Resources</w:t>
      </w:r>
    </w:p>
    <w:p w14:paraId="114FBC6C" w14:textId="77777777" w:rsidR="00253CB4" w:rsidRPr="004913DB" w:rsidRDefault="00253CB4" w:rsidP="00253CB4">
      <w:pPr>
        <w:spacing w:line="276" w:lineRule="auto"/>
        <w:rPr>
          <w:rFonts w:ascii="Proxima Nova Rg" w:hAnsi="Proxima Nova Rg"/>
          <w:b/>
          <w:bCs/>
          <w:color w:val="000000" w:themeColor="text1"/>
          <w:sz w:val="24"/>
          <w:szCs w:val="24"/>
        </w:rPr>
      </w:pPr>
      <w:r w:rsidRPr="004913DB">
        <w:rPr>
          <w:rFonts w:ascii="Proxima Nova Rg" w:hAnsi="Proxima Nova Rg"/>
          <w:b/>
          <w:bCs/>
          <w:color w:val="000000" w:themeColor="text1"/>
          <w:sz w:val="24"/>
          <w:szCs w:val="24"/>
        </w:rPr>
        <w:lastRenderedPageBreak/>
        <w:t>Part 3: Adjusting the AQI forecast based on the weather</w:t>
      </w:r>
    </w:p>
    <w:p w14:paraId="3AFC26EB" w14:textId="77777777" w:rsidR="00253CB4" w:rsidRPr="004913DB" w:rsidRDefault="00253CB4" w:rsidP="00253CB4">
      <w:pPr>
        <w:pStyle w:val="ListParagraph"/>
        <w:numPr>
          <w:ilvl w:val="0"/>
          <w:numId w:val="5"/>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Write the ozone AQI from the National Weather Service Model in the box below.</w:t>
      </w:r>
    </w:p>
    <w:p w14:paraId="766DDB3C" w14:textId="77777777" w:rsidR="00253CB4" w:rsidRPr="004913DB" w:rsidRDefault="00253CB4" w:rsidP="00253CB4">
      <w:pPr>
        <w:pStyle w:val="ListParagraph"/>
        <w:numPr>
          <w:ilvl w:val="0"/>
          <w:numId w:val="5"/>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Look at tomorrow’s predicted temperature. Using what you know about how weather affects air pollution, decide if this will make the AQI go up, go down, or stay the same. Circle the correct choice in the column for temperature.</w:t>
      </w:r>
    </w:p>
    <w:p w14:paraId="6F809324" w14:textId="77777777" w:rsidR="00253CB4" w:rsidRPr="004913DB" w:rsidRDefault="00253CB4" w:rsidP="00253CB4">
      <w:pPr>
        <w:pStyle w:val="ListParagraph"/>
        <w:numPr>
          <w:ilvl w:val="0"/>
          <w:numId w:val="5"/>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Repeat step 2 for all the other weather factors.</w:t>
      </w:r>
    </w:p>
    <w:p w14:paraId="3299C025" w14:textId="77777777" w:rsidR="00253CB4" w:rsidRPr="004913DB" w:rsidRDefault="00253CB4" w:rsidP="00253CB4">
      <w:pPr>
        <w:spacing w:line="276" w:lineRule="auto"/>
        <w:rPr>
          <w:rFonts w:ascii="Proxima Nova Rg" w:hAnsi="Proxima Nova Rg"/>
          <w:color w:val="000000" w:themeColor="text1"/>
          <w:sz w:val="24"/>
          <w:szCs w:val="24"/>
        </w:rPr>
      </w:pPr>
    </w:p>
    <w:tbl>
      <w:tblPr>
        <w:tblStyle w:val="TableGrid"/>
        <w:tblW w:w="0" w:type="auto"/>
        <w:tblLook w:val="04A0" w:firstRow="1" w:lastRow="0" w:firstColumn="1" w:lastColumn="0" w:noHBand="0" w:noVBand="1"/>
      </w:tblPr>
      <w:tblGrid>
        <w:gridCol w:w="1632"/>
        <w:gridCol w:w="1632"/>
        <w:gridCol w:w="1633"/>
        <w:gridCol w:w="1633"/>
        <w:gridCol w:w="1633"/>
        <w:gridCol w:w="1633"/>
      </w:tblGrid>
      <w:tr w:rsidR="00253CB4" w:rsidRPr="00065951" w14:paraId="1DC179ED" w14:textId="77777777" w:rsidTr="002F5C0D">
        <w:tc>
          <w:tcPr>
            <w:tcW w:w="1632" w:type="dxa"/>
          </w:tcPr>
          <w:p w14:paraId="4F6D0CDA" w14:textId="77777777" w:rsidR="00253CB4" w:rsidRPr="00065951" w:rsidRDefault="00253CB4" w:rsidP="002F5C0D">
            <w:pPr>
              <w:spacing w:line="276" w:lineRule="auto"/>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Starting AQI (National Weather Service)</w:t>
            </w:r>
          </w:p>
        </w:tc>
        <w:tc>
          <w:tcPr>
            <w:tcW w:w="1632" w:type="dxa"/>
          </w:tcPr>
          <w:p w14:paraId="2592F6FE" w14:textId="77777777" w:rsidR="00253CB4" w:rsidRPr="00065951" w:rsidRDefault="00253CB4" w:rsidP="002F5C0D">
            <w:pPr>
              <w:spacing w:line="276" w:lineRule="auto"/>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The temperature will make the AQI…</w:t>
            </w:r>
          </w:p>
        </w:tc>
        <w:tc>
          <w:tcPr>
            <w:tcW w:w="1633" w:type="dxa"/>
          </w:tcPr>
          <w:p w14:paraId="121A220D" w14:textId="77777777" w:rsidR="00253CB4" w:rsidRPr="00065951" w:rsidRDefault="00253CB4" w:rsidP="002F5C0D">
            <w:pPr>
              <w:spacing w:line="276" w:lineRule="auto"/>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The wind will make the AQI…</w:t>
            </w:r>
          </w:p>
        </w:tc>
        <w:tc>
          <w:tcPr>
            <w:tcW w:w="1633" w:type="dxa"/>
          </w:tcPr>
          <w:p w14:paraId="0F9913E8" w14:textId="77777777" w:rsidR="00253CB4" w:rsidRPr="00065951" w:rsidRDefault="00253CB4" w:rsidP="002F5C0D">
            <w:pPr>
              <w:spacing w:line="276" w:lineRule="auto"/>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The precipitation will make the AQI…</w:t>
            </w:r>
          </w:p>
        </w:tc>
        <w:tc>
          <w:tcPr>
            <w:tcW w:w="1633" w:type="dxa"/>
          </w:tcPr>
          <w:p w14:paraId="7E9D742F" w14:textId="77777777" w:rsidR="00253CB4" w:rsidRPr="00065951" w:rsidRDefault="00253CB4" w:rsidP="002F5C0D">
            <w:pPr>
              <w:spacing w:line="276" w:lineRule="auto"/>
              <w:rPr>
                <w:rFonts w:ascii="Proxima Nova Alt Lt" w:hAnsi="Proxima Nova Alt Lt"/>
                <w:b/>
                <w:bCs/>
                <w:color w:val="000000" w:themeColor="text1"/>
                <w:sz w:val="24"/>
                <w:szCs w:val="24"/>
              </w:rPr>
            </w:pPr>
            <w:r w:rsidRPr="004913DB">
              <w:rPr>
                <w:rFonts w:ascii="Proxima Nova Rg" w:hAnsi="Proxima Nova Rg"/>
                <w:b/>
                <w:bCs/>
                <w:color w:val="000000" w:themeColor="text1"/>
                <w:sz w:val="24"/>
                <w:szCs w:val="24"/>
              </w:rPr>
              <w:t>The sky condition will make the AQI…</w:t>
            </w:r>
          </w:p>
        </w:tc>
        <w:tc>
          <w:tcPr>
            <w:tcW w:w="1633" w:type="dxa"/>
          </w:tcPr>
          <w:p w14:paraId="797F2528" w14:textId="77777777" w:rsidR="00253CB4" w:rsidRPr="004913DB" w:rsidRDefault="00253CB4" w:rsidP="002F5C0D">
            <w:pPr>
              <w:spacing w:line="276" w:lineRule="auto"/>
              <w:rPr>
                <w:rFonts w:ascii="Proxima Nova Rg" w:hAnsi="Proxima Nova Rg"/>
                <w:b/>
                <w:bCs/>
                <w:color w:val="000000" w:themeColor="text1"/>
                <w:sz w:val="24"/>
                <w:szCs w:val="24"/>
              </w:rPr>
            </w:pPr>
            <w:r w:rsidRPr="004913DB">
              <w:rPr>
                <w:rFonts w:ascii="Proxima Nova Rg" w:hAnsi="Proxima Nova Rg"/>
                <w:b/>
                <w:bCs/>
                <w:color w:val="000000" w:themeColor="text1"/>
                <w:sz w:val="24"/>
                <w:szCs w:val="24"/>
              </w:rPr>
              <w:t>The humidity will make the AQI go…</w:t>
            </w:r>
          </w:p>
        </w:tc>
      </w:tr>
      <w:tr w:rsidR="00253CB4" w14:paraId="51B1F986" w14:textId="77777777" w:rsidTr="002F5C0D">
        <w:tc>
          <w:tcPr>
            <w:tcW w:w="1632" w:type="dxa"/>
            <w:vMerge w:val="restart"/>
          </w:tcPr>
          <w:p w14:paraId="226F3F75" w14:textId="77777777" w:rsidR="00253CB4" w:rsidRDefault="00253CB4" w:rsidP="002F5C0D">
            <w:pPr>
              <w:spacing w:line="276" w:lineRule="auto"/>
              <w:jc w:val="center"/>
              <w:rPr>
                <w:rFonts w:ascii="Proxima Nova Alt Lt" w:hAnsi="Proxima Nova Alt Lt"/>
                <w:color w:val="000000" w:themeColor="text1"/>
                <w:sz w:val="24"/>
                <w:szCs w:val="24"/>
              </w:rPr>
            </w:pPr>
          </w:p>
        </w:tc>
        <w:tc>
          <w:tcPr>
            <w:tcW w:w="1632" w:type="dxa"/>
          </w:tcPr>
          <w:p w14:paraId="20E2347C"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up</w:t>
            </w:r>
          </w:p>
        </w:tc>
        <w:tc>
          <w:tcPr>
            <w:tcW w:w="1633" w:type="dxa"/>
          </w:tcPr>
          <w:p w14:paraId="21044FBE"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up</w:t>
            </w:r>
          </w:p>
        </w:tc>
        <w:tc>
          <w:tcPr>
            <w:tcW w:w="1633" w:type="dxa"/>
          </w:tcPr>
          <w:p w14:paraId="3D73E592"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up</w:t>
            </w:r>
          </w:p>
        </w:tc>
        <w:tc>
          <w:tcPr>
            <w:tcW w:w="1633" w:type="dxa"/>
          </w:tcPr>
          <w:p w14:paraId="223AD8B3"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up</w:t>
            </w:r>
          </w:p>
        </w:tc>
        <w:tc>
          <w:tcPr>
            <w:tcW w:w="1633" w:type="dxa"/>
          </w:tcPr>
          <w:p w14:paraId="46980984" w14:textId="77777777" w:rsidR="00253CB4" w:rsidRPr="004913DB" w:rsidRDefault="00253CB4" w:rsidP="002F5C0D">
            <w:pPr>
              <w:spacing w:line="276" w:lineRule="auto"/>
              <w:jc w:val="center"/>
              <w:rPr>
                <w:rFonts w:ascii="Proxima Nova Rg" w:hAnsi="Proxima Nova Rg"/>
                <w:color w:val="000000" w:themeColor="text1"/>
                <w:sz w:val="24"/>
                <w:szCs w:val="24"/>
              </w:rPr>
            </w:pPr>
            <w:r w:rsidRPr="004913DB">
              <w:rPr>
                <w:rFonts w:ascii="Proxima Nova Rg" w:hAnsi="Proxima Nova Rg"/>
                <w:color w:val="000000" w:themeColor="text1"/>
                <w:sz w:val="24"/>
                <w:szCs w:val="24"/>
              </w:rPr>
              <w:t>Go up</w:t>
            </w:r>
          </w:p>
        </w:tc>
      </w:tr>
      <w:tr w:rsidR="00253CB4" w14:paraId="298F9FD6" w14:textId="77777777" w:rsidTr="002F5C0D">
        <w:tc>
          <w:tcPr>
            <w:tcW w:w="1632" w:type="dxa"/>
            <w:vMerge/>
          </w:tcPr>
          <w:p w14:paraId="33BE6B16" w14:textId="77777777" w:rsidR="00253CB4" w:rsidRDefault="00253CB4" w:rsidP="002F5C0D">
            <w:pPr>
              <w:spacing w:line="276" w:lineRule="auto"/>
              <w:jc w:val="center"/>
              <w:rPr>
                <w:rFonts w:ascii="Proxima Nova Alt Lt" w:hAnsi="Proxima Nova Alt Lt"/>
                <w:color w:val="000000" w:themeColor="text1"/>
                <w:sz w:val="24"/>
                <w:szCs w:val="24"/>
              </w:rPr>
            </w:pPr>
          </w:p>
        </w:tc>
        <w:tc>
          <w:tcPr>
            <w:tcW w:w="1632" w:type="dxa"/>
          </w:tcPr>
          <w:p w14:paraId="2B1F09EE"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Stay the same</w:t>
            </w:r>
          </w:p>
        </w:tc>
        <w:tc>
          <w:tcPr>
            <w:tcW w:w="1633" w:type="dxa"/>
          </w:tcPr>
          <w:p w14:paraId="60CCA841"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Stay the same</w:t>
            </w:r>
          </w:p>
        </w:tc>
        <w:tc>
          <w:tcPr>
            <w:tcW w:w="1633" w:type="dxa"/>
          </w:tcPr>
          <w:p w14:paraId="265FB9AE"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Stay the same</w:t>
            </w:r>
          </w:p>
        </w:tc>
        <w:tc>
          <w:tcPr>
            <w:tcW w:w="1633" w:type="dxa"/>
          </w:tcPr>
          <w:p w14:paraId="4163098C"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Stay the same</w:t>
            </w:r>
          </w:p>
        </w:tc>
        <w:tc>
          <w:tcPr>
            <w:tcW w:w="1633" w:type="dxa"/>
          </w:tcPr>
          <w:p w14:paraId="0F7228B0" w14:textId="77777777" w:rsidR="00253CB4" w:rsidRPr="004913DB" w:rsidRDefault="00253CB4" w:rsidP="002F5C0D">
            <w:pPr>
              <w:spacing w:line="276" w:lineRule="auto"/>
              <w:jc w:val="center"/>
              <w:rPr>
                <w:rFonts w:ascii="Proxima Nova Rg" w:hAnsi="Proxima Nova Rg"/>
                <w:color w:val="000000" w:themeColor="text1"/>
                <w:sz w:val="24"/>
                <w:szCs w:val="24"/>
              </w:rPr>
            </w:pPr>
            <w:r w:rsidRPr="004913DB">
              <w:rPr>
                <w:rFonts w:ascii="Proxima Nova Rg" w:hAnsi="Proxima Nova Rg"/>
                <w:color w:val="000000" w:themeColor="text1"/>
                <w:sz w:val="24"/>
                <w:szCs w:val="24"/>
              </w:rPr>
              <w:t>Stay the same</w:t>
            </w:r>
          </w:p>
        </w:tc>
      </w:tr>
      <w:tr w:rsidR="00253CB4" w14:paraId="129C8D83" w14:textId="77777777" w:rsidTr="002F5C0D">
        <w:tc>
          <w:tcPr>
            <w:tcW w:w="1632" w:type="dxa"/>
            <w:vMerge/>
          </w:tcPr>
          <w:p w14:paraId="05F39B8E" w14:textId="77777777" w:rsidR="00253CB4" w:rsidRDefault="00253CB4" w:rsidP="002F5C0D">
            <w:pPr>
              <w:spacing w:line="276" w:lineRule="auto"/>
              <w:jc w:val="center"/>
              <w:rPr>
                <w:rFonts w:ascii="Proxima Nova Alt Lt" w:hAnsi="Proxima Nova Alt Lt"/>
                <w:color w:val="000000" w:themeColor="text1"/>
                <w:sz w:val="24"/>
                <w:szCs w:val="24"/>
              </w:rPr>
            </w:pPr>
          </w:p>
        </w:tc>
        <w:tc>
          <w:tcPr>
            <w:tcW w:w="1632" w:type="dxa"/>
          </w:tcPr>
          <w:p w14:paraId="6DA33CA6"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down</w:t>
            </w:r>
          </w:p>
        </w:tc>
        <w:tc>
          <w:tcPr>
            <w:tcW w:w="1633" w:type="dxa"/>
          </w:tcPr>
          <w:p w14:paraId="2A5A90A3"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down</w:t>
            </w:r>
          </w:p>
        </w:tc>
        <w:tc>
          <w:tcPr>
            <w:tcW w:w="1633" w:type="dxa"/>
          </w:tcPr>
          <w:p w14:paraId="6F6B7914"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down</w:t>
            </w:r>
          </w:p>
        </w:tc>
        <w:tc>
          <w:tcPr>
            <w:tcW w:w="1633" w:type="dxa"/>
          </w:tcPr>
          <w:p w14:paraId="0910F97E" w14:textId="77777777" w:rsidR="00253CB4" w:rsidRDefault="00253CB4" w:rsidP="002F5C0D">
            <w:pPr>
              <w:spacing w:line="276" w:lineRule="auto"/>
              <w:jc w:val="center"/>
              <w:rPr>
                <w:rFonts w:ascii="Proxima Nova Alt Lt" w:hAnsi="Proxima Nova Alt Lt"/>
                <w:color w:val="000000" w:themeColor="text1"/>
                <w:sz w:val="24"/>
                <w:szCs w:val="24"/>
              </w:rPr>
            </w:pPr>
            <w:r w:rsidRPr="004913DB">
              <w:rPr>
                <w:rFonts w:ascii="Proxima Nova Rg" w:hAnsi="Proxima Nova Rg"/>
                <w:color w:val="000000" w:themeColor="text1"/>
                <w:sz w:val="24"/>
                <w:szCs w:val="24"/>
              </w:rPr>
              <w:t>Go down</w:t>
            </w:r>
          </w:p>
        </w:tc>
        <w:tc>
          <w:tcPr>
            <w:tcW w:w="1633" w:type="dxa"/>
          </w:tcPr>
          <w:p w14:paraId="6B4008C0" w14:textId="77777777" w:rsidR="00253CB4" w:rsidRPr="004913DB" w:rsidRDefault="00253CB4" w:rsidP="002F5C0D">
            <w:pPr>
              <w:spacing w:line="276" w:lineRule="auto"/>
              <w:jc w:val="center"/>
              <w:rPr>
                <w:rFonts w:ascii="Proxima Nova Rg" w:hAnsi="Proxima Nova Rg"/>
                <w:color w:val="000000" w:themeColor="text1"/>
                <w:sz w:val="24"/>
                <w:szCs w:val="24"/>
              </w:rPr>
            </w:pPr>
            <w:r w:rsidRPr="004913DB">
              <w:rPr>
                <w:rFonts w:ascii="Proxima Nova Rg" w:hAnsi="Proxima Nova Rg"/>
                <w:color w:val="000000" w:themeColor="text1"/>
                <w:sz w:val="24"/>
                <w:szCs w:val="24"/>
              </w:rPr>
              <w:t>Go down</w:t>
            </w:r>
          </w:p>
        </w:tc>
      </w:tr>
    </w:tbl>
    <w:p w14:paraId="1AED9377" w14:textId="77777777" w:rsidR="00253CB4" w:rsidRPr="004913DB" w:rsidRDefault="00253CB4" w:rsidP="00253CB4">
      <w:pPr>
        <w:spacing w:line="276" w:lineRule="auto"/>
        <w:rPr>
          <w:rFonts w:ascii="Proxima Nova Rg" w:hAnsi="Proxima Nova Rg"/>
          <w:color w:val="000000" w:themeColor="text1"/>
          <w:sz w:val="24"/>
          <w:szCs w:val="24"/>
        </w:rPr>
      </w:pPr>
    </w:p>
    <w:p w14:paraId="273EEA8A" w14:textId="77777777" w:rsidR="00253CB4" w:rsidRPr="004913DB" w:rsidRDefault="00253CB4" w:rsidP="00253CB4">
      <w:pPr>
        <w:pStyle w:val="ListParagraph"/>
        <w:numPr>
          <w:ilvl w:val="0"/>
          <w:numId w:val="5"/>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Based on the weather forecast, decide how the AQI will change. Will it go up or down? Will it change a lot or just a little?</w:t>
      </w:r>
    </w:p>
    <w:p w14:paraId="33B86D5A" w14:textId="77777777" w:rsidR="00253CB4" w:rsidRPr="004913DB" w:rsidRDefault="00253CB4" w:rsidP="00253CB4">
      <w:pPr>
        <w:pStyle w:val="ListParagraph"/>
        <w:spacing w:line="276" w:lineRule="auto"/>
        <w:rPr>
          <w:rFonts w:ascii="Proxima Nova Rg" w:hAnsi="Proxima Nova Rg"/>
          <w:color w:val="000000" w:themeColor="text1"/>
          <w:sz w:val="24"/>
          <w:szCs w:val="24"/>
        </w:rPr>
      </w:pPr>
    </w:p>
    <w:p w14:paraId="4547D888" w14:textId="77777777" w:rsidR="00253CB4" w:rsidRPr="004913DB" w:rsidRDefault="00253CB4" w:rsidP="00253CB4">
      <w:pPr>
        <w:pStyle w:val="ListParagraph"/>
        <w:spacing w:line="276" w:lineRule="auto"/>
        <w:rPr>
          <w:rFonts w:ascii="Proxima Nova Rg" w:hAnsi="Proxima Nova Rg"/>
          <w:color w:val="000000" w:themeColor="text1"/>
          <w:sz w:val="24"/>
          <w:szCs w:val="24"/>
          <w:u w:val="single"/>
        </w:rPr>
      </w:pPr>
      <w:r w:rsidRPr="004913DB">
        <w:rPr>
          <w:rFonts w:ascii="Proxima Nova Rg" w:hAnsi="Proxima Nova Rg"/>
          <w:color w:val="000000" w:themeColor="text1"/>
          <w:sz w:val="24"/>
          <w:szCs w:val="24"/>
        </w:rPr>
        <w:t xml:space="preserve">I predict that the AQI for ozone tomorrow will be: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704AB424" w14:textId="77777777" w:rsidR="00253CB4" w:rsidRPr="004913DB" w:rsidRDefault="00253CB4" w:rsidP="00253CB4">
      <w:pPr>
        <w:pStyle w:val="ListParagraph"/>
        <w:spacing w:line="276" w:lineRule="auto"/>
        <w:rPr>
          <w:rFonts w:ascii="Proxima Nova Rg" w:hAnsi="Proxima Nova Rg"/>
          <w:color w:val="000000" w:themeColor="text1"/>
          <w:sz w:val="24"/>
          <w:szCs w:val="24"/>
          <w:u w:val="single"/>
        </w:rPr>
      </w:pPr>
    </w:p>
    <w:p w14:paraId="7CEDC801" w14:textId="77777777" w:rsidR="00253CB4" w:rsidRPr="004913DB" w:rsidRDefault="00253CB4" w:rsidP="00253CB4">
      <w:pPr>
        <w:pStyle w:val="ListParagraph"/>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The color for this AQI is: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491EC32D" w14:textId="77777777" w:rsidR="00253CB4" w:rsidRPr="004913DB" w:rsidRDefault="00253CB4" w:rsidP="00253CB4">
      <w:pPr>
        <w:pStyle w:val="ListParagraph"/>
        <w:spacing w:line="276" w:lineRule="auto"/>
        <w:rPr>
          <w:rFonts w:ascii="Proxima Nova Rg" w:hAnsi="Proxima Nova Rg"/>
          <w:color w:val="000000" w:themeColor="text1"/>
          <w:sz w:val="24"/>
          <w:szCs w:val="24"/>
          <w:u w:val="single"/>
        </w:rPr>
      </w:pPr>
    </w:p>
    <w:p w14:paraId="3C327615" w14:textId="77777777" w:rsidR="00253CB4" w:rsidRPr="004913DB" w:rsidRDefault="00253CB4" w:rsidP="00253CB4">
      <w:pPr>
        <w:spacing w:line="276" w:lineRule="auto"/>
        <w:rPr>
          <w:rFonts w:ascii="Proxima Nova Rg" w:hAnsi="Proxima Nova Rg"/>
          <w:color w:val="000000" w:themeColor="text1"/>
          <w:sz w:val="24"/>
          <w:szCs w:val="24"/>
        </w:rPr>
      </w:pPr>
    </w:p>
    <w:p w14:paraId="76E8CA35" w14:textId="77777777" w:rsidR="00253CB4" w:rsidRPr="004913DB" w:rsidRDefault="00253CB4" w:rsidP="00253CB4">
      <w:pPr>
        <w:spacing w:line="276" w:lineRule="auto"/>
        <w:rPr>
          <w:rFonts w:ascii="Proxima Nova Rg" w:hAnsi="Proxima Nova Rg"/>
          <w:b/>
          <w:bCs/>
          <w:color w:val="000000" w:themeColor="text1"/>
          <w:sz w:val="24"/>
          <w:szCs w:val="24"/>
        </w:rPr>
      </w:pPr>
      <w:r w:rsidRPr="004913DB">
        <w:rPr>
          <w:rFonts w:ascii="Proxima Nova Rg" w:hAnsi="Proxima Nova Rg"/>
          <w:b/>
          <w:bCs/>
          <w:color w:val="000000" w:themeColor="text1"/>
          <w:sz w:val="24"/>
          <w:szCs w:val="24"/>
        </w:rPr>
        <w:t>Part 4: Adjusting the AQI forecast for pollution blowing into the area (optional)</w:t>
      </w:r>
    </w:p>
    <w:p w14:paraId="5BA25780"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Look up the wind speed and direction by going to </w:t>
      </w:r>
      <w:hyperlink r:id="rId8" w:history="1">
        <w:r w:rsidRPr="004913DB">
          <w:rPr>
            <w:rStyle w:val="Hyperlink"/>
            <w:rFonts w:ascii="Proxima Nova Rg" w:hAnsi="Proxima Nova Rg"/>
            <w:sz w:val="24"/>
            <w:szCs w:val="24"/>
          </w:rPr>
          <w:t>windfinder.com</w:t>
        </w:r>
      </w:hyperlink>
      <w:r w:rsidRPr="004913DB">
        <w:rPr>
          <w:rFonts w:ascii="Proxima Nova Rg" w:hAnsi="Proxima Nova Rg"/>
          <w:color w:val="000000" w:themeColor="text1"/>
          <w:sz w:val="24"/>
          <w:szCs w:val="24"/>
        </w:rPr>
        <w:t xml:space="preserve"> and zooming in on the area where the school is located</w:t>
      </w:r>
    </w:p>
    <w:p w14:paraId="7E03BA43"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What direction is the wind blowing (ex. from east to west)?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700DAAB3"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Look up the current AQI for ozone by going to </w:t>
      </w:r>
      <w:hyperlink r:id="rId9" w:history="1">
        <w:r w:rsidRPr="004913DB">
          <w:rPr>
            <w:rStyle w:val="Hyperlink"/>
            <w:rFonts w:ascii="Proxima Nova Rg" w:hAnsi="Proxima Nova Rg"/>
            <w:sz w:val="24"/>
            <w:szCs w:val="24"/>
          </w:rPr>
          <w:t>airnow.gov</w:t>
        </w:r>
      </w:hyperlink>
      <w:r w:rsidRPr="004913DB">
        <w:rPr>
          <w:rFonts w:ascii="Proxima Nova Rg" w:hAnsi="Proxima Nova Rg"/>
          <w:color w:val="000000" w:themeColor="text1"/>
          <w:sz w:val="24"/>
          <w:szCs w:val="24"/>
        </w:rPr>
        <w:t xml:space="preserve"> and typing in your city, state or zip code. When the new page comes up, click the map where it says “Current Air Quality.” </w:t>
      </w:r>
    </w:p>
    <w:p w14:paraId="575A99B9"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When the map comes up, use the “Monitors” menu on the left to change the pollutant to ozone. Then zoom in on the area that the wind is coming from.</w:t>
      </w:r>
    </w:p>
    <w:p w14:paraId="49C8426C"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 xml:space="preserve">What is the AQI in that area? </w:t>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r w:rsidRPr="004913DB">
        <w:rPr>
          <w:rFonts w:ascii="Proxima Nova Rg" w:hAnsi="Proxima Nova Rg"/>
          <w:color w:val="000000" w:themeColor="text1"/>
          <w:sz w:val="24"/>
          <w:szCs w:val="24"/>
          <w:u w:val="single"/>
        </w:rPr>
        <w:tab/>
      </w:r>
    </w:p>
    <w:p w14:paraId="22A8F883" w14:textId="77777777" w:rsidR="00253CB4" w:rsidRPr="004913DB" w:rsidRDefault="00253CB4" w:rsidP="00253CB4">
      <w:pPr>
        <w:pStyle w:val="ListParagraph"/>
        <w:numPr>
          <w:ilvl w:val="0"/>
          <w:numId w:val="6"/>
        </w:numPr>
        <w:spacing w:line="276" w:lineRule="auto"/>
        <w:rPr>
          <w:rFonts w:ascii="Proxima Nova Rg" w:hAnsi="Proxima Nova Rg"/>
          <w:color w:val="000000" w:themeColor="text1"/>
          <w:sz w:val="24"/>
          <w:szCs w:val="24"/>
        </w:rPr>
      </w:pPr>
      <w:r w:rsidRPr="004913DB">
        <w:rPr>
          <w:rFonts w:ascii="Proxima Nova Rg" w:hAnsi="Proxima Nova Rg"/>
          <w:color w:val="000000" w:themeColor="text1"/>
          <w:sz w:val="24"/>
          <w:szCs w:val="24"/>
        </w:rPr>
        <w:t>If the AQI is very high, then pollution from the area may increase your AQI prediction. Go to the space above and adjust your prediction based on this information.</w:t>
      </w:r>
    </w:p>
    <w:p w14:paraId="1AFB0BA9" w14:textId="77777777" w:rsidR="00253CB4" w:rsidRDefault="00253CB4"/>
    <w:sectPr w:rsidR="00253CB4" w:rsidSect="00253CB4">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512EB"/>
    <w:multiLevelType w:val="hybridMultilevel"/>
    <w:tmpl w:val="D3783C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99415B"/>
    <w:multiLevelType w:val="hybridMultilevel"/>
    <w:tmpl w:val="1C08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27038"/>
    <w:multiLevelType w:val="hybridMultilevel"/>
    <w:tmpl w:val="A15E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35B00"/>
    <w:multiLevelType w:val="hybridMultilevel"/>
    <w:tmpl w:val="A6D2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8464F"/>
    <w:multiLevelType w:val="hybridMultilevel"/>
    <w:tmpl w:val="505098F4"/>
    <w:lvl w:ilvl="0" w:tplc="53E611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E6E78"/>
    <w:multiLevelType w:val="hybridMultilevel"/>
    <w:tmpl w:val="A15E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B4"/>
    <w:rsid w:val="0025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4EFA"/>
  <w15:chartTrackingRefBased/>
  <w15:docId w15:val="{0D9E0861-5A2E-4658-AC19-A73CA2B1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253C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B4"/>
    <w:pPr>
      <w:ind w:left="720"/>
      <w:contextualSpacing/>
    </w:pPr>
  </w:style>
  <w:style w:type="character" w:styleId="Hyperlink">
    <w:name w:val="Hyperlink"/>
    <w:basedOn w:val="DefaultParagraphFont"/>
    <w:uiPriority w:val="99"/>
    <w:unhideWhenUsed/>
    <w:rsid w:val="00253CB4"/>
    <w:rPr>
      <w:color w:val="0563C1" w:themeColor="hyperlink"/>
      <w:u w:val="single"/>
    </w:rPr>
  </w:style>
  <w:style w:type="table" w:styleId="TableGrid">
    <w:name w:val="Table Grid"/>
    <w:basedOn w:val="TableNormal"/>
    <w:uiPriority w:val="59"/>
    <w:rsid w:val="00253CB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3CB4"/>
    <w:pPr>
      <w:spacing w:after="0" w:line="240" w:lineRule="auto"/>
    </w:pPr>
    <w:rPr>
      <w:rFonts w:eastAsiaTheme="minorEastAsia"/>
    </w:rPr>
  </w:style>
  <w:style w:type="character" w:customStyle="1" w:styleId="NoSpacingChar">
    <w:name w:val="No Spacing Char"/>
    <w:basedOn w:val="DefaultParagraphFont"/>
    <w:link w:val="NoSpacing"/>
    <w:uiPriority w:val="1"/>
    <w:rsid w:val="00253C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finder.com" TargetMode="External"/><Relationship Id="rId3" Type="http://schemas.openxmlformats.org/officeDocument/2006/relationships/settings" Target="settings.xml"/><Relationship Id="rId7" Type="http://schemas.openxmlformats.org/officeDocument/2006/relationships/hyperlink" Target="https://www.weathe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now.gov/aqi/aqi-calculator-concentration/" TargetMode="External"/><Relationship Id="rId11" Type="http://schemas.openxmlformats.org/officeDocument/2006/relationships/theme" Target="theme/theme1.xml"/><Relationship Id="rId5" Type="http://schemas.openxmlformats.org/officeDocument/2006/relationships/hyperlink" Target="http://airquality.weather.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q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2020-09-11T14:02:00Z</dcterms:created>
  <dcterms:modified xsi:type="dcterms:W3CDTF">2020-09-11T14:04:00Z</dcterms:modified>
</cp:coreProperties>
</file>